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FD1BD6" w:rsidRDefault="00FD1BD6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52"/>
          <w:szCs w:val="7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 w:val="44"/>
          <w:szCs w:val="70"/>
        </w:rPr>
      </w:pPr>
      <w:r w:rsidRPr="00FD1BD6">
        <w:rPr>
          <w:rFonts w:ascii="Century Gothic" w:hAnsi="Century Gothic" w:cs="Making Lettering Tall_demo"/>
          <w:b/>
          <w:sz w:val="44"/>
          <w:szCs w:val="70"/>
        </w:rPr>
        <w:lastRenderedPageBreak/>
        <w:t>A radical expression is made up of 3 parts:</w:t>
      </w:r>
    </w:p>
    <w:p w:rsidR="00751439" w:rsidRPr="00FD1BD6" w:rsidRDefault="00751439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szCs w:val="70"/>
        </w:rPr>
      </w:pPr>
    </w:p>
    <w:p w:rsidR="006469C0" w:rsidRPr="00FD1BD6" w:rsidRDefault="006469C0" w:rsidP="006469C0">
      <w:pPr>
        <w:jc w:val="center"/>
        <w:rPr>
          <w:rFonts w:ascii="Century Gothic" w:hAnsi="Century Gothic"/>
          <w:szCs w:val="70"/>
        </w:rPr>
      </w:pPr>
      <w:r w:rsidRPr="00FD1BD6">
        <w:rPr>
          <w:rFonts w:ascii="Century Gothic" w:hAnsi="Century Gothic"/>
          <w:noProof/>
          <w:szCs w:val="70"/>
        </w:rPr>
        <w:drawing>
          <wp:inline distT="0" distB="0" distL="0" distR="0" wp14:anchorId="7B876F87" wp14:editId="19764D1E">
            <wp:extent cx="2207172" cy="902079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6740" cy="92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439" w:rsidRPr="00FD1BD6" w:rsidRDefault="00751439" w:rsidP="006469C0">
      <w:pPr>
        <w:jc w:val="center"/>
        <w:rPr>
          <w:rFonts w:ascii="Century Gothic" w:hAnsi="Century Gothic"/>
          <w:sz w:val="10"/>
          <w:szCs w:val="70"/>
        </w:rPr>
      </w:pPr>
    </w:p>
    <w:p w:rsidR="006469C0" w:rsidRPr="00FD1BD6" w:rsidRDefault="006469C0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bCs/>
          <w:sz w:val="44"/>
          <w:szCs w:val="70"/>
        </w:rPr>
      </w:pPr>
      <w:r w:rsidRPr="00FD1BD6">
        <w:rPr>
          <w:rFonts w:ascii="Century Gothic" w:hAnsi="Century Gothic" w:cs="Making Lettering Tall_demo"/>
          <w:b/>
          <w:bCs/>
          <w:sz w:val="44"/>
          <w:szCs w:val="70"/>
        </w:rPr>
        <w:t>To Simplify a Radical Expression:</w:t>
      </w:r>
    </w:p>
    <w:p w:rsidR="006469C0" w:rsidRPr="00DA12EC" w:rsidRDefault="00751439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4"/>
          <w:szCs w:val="34"/>
        </w:rPr>
      </w:pPr>
      <w:r w:rsidRPr="00DA12EC">
        <w:rPr>
          <w:rFonts w:ascii="Century Gothic" w:hAnsi="Century Gothic" w:cs="Making Lettering Tall_demo"/>
          <w:sz w:val="34"/>
          <w:szCs w:val="34"/>
        </w:rPr>
        <w:t>1</w:t>
      </w:r>
      <w:r w:rsidR="006469C0" w:rsidRPr="00DA12EC">
        <w:rPr>
          <w:rFonts w:ascii="Century Gothic" w:hAnsi="Century Gothic" w:cs="Making Lettering Tall_demo"/>
          <w:sz w:val="34"/>
          <w:szCs w:val="34"/>
        </w:rPr>
        <w:t xml:space="preserve">.) Identify the </w:t>
      </w:r>
      <w:r w:rsidR="002E6C5C" w:rsidRPr="00DA12EC">
        <w:rPr>
          <w:rFonts w:ascii="Century Gothic" w:hAnsi="Century Gothic" w:cs="Making Lettering Tall_demo"/>
          <w:sz w:val="34"/>
          <w:szCs w:val="34"/>
        </w:rPr>
        <w:t>____________________.</w:t>
      </w: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34"/>
        </w:rPr>
      </w:pP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b/>
          <w:bCs/>
          <w:sz w:val="34"/>
          <w:szCs w:val="34"/>
        </w:rPr>
      </w:pPr>
      <w:r w:rsidRPr="00DA12EC">
        <w:rPr>
          <w:rFonts w:ascii="Century Gothic" w:hAnsi="Century Gothic" w:cs="Making Lettering Tall_demo"/>
          <w:sz w:val="34"/>
          <w:szCs w:val="34"/>
        </w:rPr>
        <w:t xml:space="preserve">2.) Break down the number under the radical into any 2 factors. Continue to break down factors until you reach all prime numbers. </w:t>
      </w:r>
      <w:r w:rsidR="002E6C5C" w:rsidRPr="00DA12EC">
        <w:rPr>
          <w:rFonts w:ascii="Century Gothic" w:hAnsi="Century Gothic" w:cs="Making Lettering Tall_demo"/>
          <w:b/>
          <w:bCs/>
          <w:sz w:val="34"/>
          <w:szCs w:val="34"/>
        </w:rPr>
        <w:t>_________________</w:t>
      </w:r>
      <w:r w:rsidRPr="00DA12EC">
        <w:rPr>
          <w:rFonts w:ascii="Century Gothic" w:hAnsi="Century Gothic" w:cs="Making Lettering Tall_demo"/>
          <w:b/>
          <w:bCs/>
          <w:sz w:val="34"/>
          <w:szCs w:val="34"/>
        </w:rPr>
        <w:t xml:space="preserve"> ALL OF THE PRIME NUMBERS.</w:t>
      </w: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34"/>
        </w:rPr>
      </w:pP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4"/>
          <w:szCs w:val="34"/>
        </w:rPr>
      </w:pPr>
      <w:r w:rsidRPr="00DA12EC">
        <w:rPr>
          <w:rFonts w:ascii="Century Gothic" w:hAnsi="Century Gothic" w:cs="Making Lettering Tall_demo"/>
          <w:sz w:val="34"/>
          <w:szCs w:val="34"/>
        </w:rPr>
        <w:t xml:space="preserve">3.) Use the index to determine </w:t>
      </w:r>
      <w:r w:rsidRPr="00DA12EC">
        <w:rPr>
          <w:rFonts w:ascii="Century Gothic" w:hAnsi="Century Gothic" w:cs="Making Lettering Tall_demo"/>
          <w:b/>
          <w:bCs/>
          <w:sz w:val="34"/>
          <w:szCs w:val="34"/>
        </w:rPr>
        <w:t xml:space="preserve">"how many of the same number you need in order to take </w:t>
      </w:r>
      <w:r w:rsidR="00751439" w:rsidRPr="00DA12EC">
        <w:rPr>
          <w:rFonts w:ascii="Century Gothic" w:hAnsi="Century Gothic" w:cs="Making Lettering Tall_demo"/>
          <w:b/>
          <w:bCs/>
          <w:sz w:val="34"/>
          <w:szCs w:val="34"/>
        </w:rPr>
        <w:t>___________________</w:t>
      </w:r>
      <w:r w:rsidRPr="00DA12EC">
        <w:rPr>
          <w:rFonts w:ascii="Century Gothic" w:hAnsi="Century Gothic" w:cs="Making Lettering Tall_demo"/>
          <w:b/>
          <w:bCs/>
          <w:sz w:val="34"/>
          <w:szCs w:val="34"/>
        </w:rPr>
        <w:t xml:space="preserve"> of those numbers to the outside of the radical."</w:t>
      </w:r>
      <w:r w:rsidRPr="00DA12EC">
        <w:rPr>
          <w:rFonts w:ascii="Century Gothic" w:hAnsi="Century Gothic" w:cs="Making Lettering Tall_demo"/>
          <w:sz w:val="34"/>
          <w:szCs w:val="34"/>
        </w:rPr>
        <w:t xml:space="preserve"> Repeat this for all sets that you can make. </w:t>
      </w:r>
    </w:p>
    <w:p w:rsidR="00751439" w:rsidRPr="00DA12EC" w:rsidRDefault="00751439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34"/>
        </w:rPr>
      </w:pP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4"/>
          <w:szCs w:val="34"/>
        </w:rPr>
      </w:pPr>
      <w:r w:rsidRPr="00DA12EC">
        <w:rPr>
          <w:rFonts w:ascii="Century Gothic" w:hAnsi="Century Gothic" w:cs="Making Lettering Tall_demo"/>
          <w:sz w:val="34"/>
          <w:szCs w:val="34"/>
        </w:rPr>
        <w:t xml:space="preserve">4.) </w:t>
      </w:r>
      <w:r w:rsidR="002E6C5C" w:rsidRPr="00DA12EC">
        <w:rPr>
          <w:rFonts w:ascii="Century Gothic" w:hAnsi="Century Gothic" w:cs="Making Lettering Tall_demo"/>
          <w:b/>
          <w:bCs/>
          <w:sz w:val="34"/>
          <w:szCs w:val="34"/>
        </w:rPr>
        <w:t>______________</w:t>
      </w:r>
      <w:r w:rsidRPr="00DA12EC">
        <w:rPr>
          <w:rFonts w:ascii="Century Gothic" w:hAnsi="Century Gothic" w:cs="Making Lettering Tall_demo"/>
          <w:sz w:val="34"/>
          <w:szCs w:val="34"/>
        </w:rPr>
        <w:t xml:space="preserve"> all of the numbers you bring </w:t>
      </w:r>
      <w:r w:rsidR="00751439" w:rsidRPr="00DA12EC">
        <w:rPr>
          <w:rFonts w:ascii="Century Gothic" w:hAnsi="Century Gothic" w:cs="Making Lettering Tall_demo"/>
          <w:sz w:val="34"/>
          <w:szCs w:val="34"/>
        </w:rPr>
        <w:t xml:space="preserve">to the </w:t>
      </w:r>
      <w:r w:rsidR="002E6C5C" w:rsidRPr="00DA12EC">
        <w:rPr>
          <w:rFonts w:ascii="Century Gothic" w:hAnsi="Century Gothic" w:cs="Making Lettering Tall_demo"/>
          <w:b/>
          <w:bCs/>
          <w:sz w:val="34"/>
          <w:szCs w:val="34"/>
        </w:rPr>
        <w:t>_________________________</w:t>
      </w:r>
      <w:r w:rsidRPr="00DA12EC">
        <w:rPr>
          <w:rFonts w:ascii="Century Gothic" w:hAnsi="Century Gothic" w:cs="Making Lettering Tall_demo"/>
          <w:sz w:val="34"/>
          <w:szCs w:val="34"/>
        </w:rPr>
        <w:t xml:space="preserve"> of the radical.</w:t>
      </w:r>
      <w:r w:rsidR="00A24512" w:rsidRPr="00DA12EC">
        <w:rPr>
          <w:rFonts w:ascii="Century Gothic" w:hAnsi="Century Gothic" w:cs="Making Lettering Tall_demo"/>
          <w:sz w:val="34"/>
          <w:szCs w:val="34"/>
        </w:rPr>
        <w:t xml:space="preserve"> Multiply </w:t>
      </w:r>
      <w:r w:rsidR="00DA12EC" w:rsidRPr="00DA12EC">
        <w:rPr>
          <w:rFonts w:ascii="Century Gothic" w:hAnsi="Century Gothic" w:cs="Making Lettering Tall_demo"/>
          <w:sz w:val="34"/>
          <w:szCs w:val="34"/>
        </w:rPr>
        <w:t>any remaining numbers together on the inside.</w:t>
      </w: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28"/>
          <w:szCs w:val="34"/>
        </w:rPr>
      </w:pP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Making Lettering Tall_demo"/>
          <w:sz w:val="34"/>
          <w:szCs w:val="34"/>
        </w:rPr>
      </w:pPr>
      <w:r w:rsidRPr="00DA12EC">
        <w:rPr>
          <w:rFonts w:ascii="Century Gothic" w:hAnsi="Century Gothic" w:cs="Making Lettering Tall_demo"/>
          <w:sz w:val="34"/>
          <w:szCs w:val="34"/>
        </w:rPr>
        <w:t xml:space="preserve">5.) For any variables under the radical, take the </w:t>
      </w:r>
      <w:r w:rsidRPr="00DA12EC">
        <w:rPr>
          <w:rFonts w:ascii="Century Gothic" w:hAnsi="Century Gothic" w:cs="Making Lettering Tall_demo"/>
          <w:b/>
          <w:bCs/>
          <w:sz w:val="34"/>
          <w:szCs w:val="34"/>
        </w:rPr>
        <w:t xml:space="preserve">exponent and </w:t>
      </w:r>
      <w:r w:rsidR="002E6C5C" w:rsidRPr="00DA12EC">
        <w:rPr>
          <w:rFonts w:ascii="Century Gothic" w:hAnsi="Century Gothic" w:cs="Making Lettering Tall_demo"/>
          <w:b/>
          <w:bCs/>
          <w:sz w:val="34"/>
          <w:szCs w:val="34"/>
        </w:rPr>
        <w:t>_________________</w:t>
      </w:r>
      <w:r w:rsidRPr="00DA12EC">
        <w:rPr>
          <w:rFonts w:ascii="Century Gothic" w:hAnsi="Century Gothic" w:cs="Making Lettering Tall_demo"/>
          <w:b/>
          <w:bCs/>
          <w:sz w:val="34"/>
          <w:szCs w:val="34"/>
        </w:rPr>
        <w:t xml:space="preserve"> by the index.</w:t>
      </w:r>
      <w:r w:rsidRPr="00DA12EC">
        <w:rPr>
          <w:rFonts w:ascii="Century Gothic" w:hAnsi="Century Gothic" w:cs="Making Lettering Tall_demo"/>
          <w:sz w:val="34"/>
          <w:szCs w:val="34"/>
        </w:rPr>
        <w:t xml:space="preserve"> The whole number of times it divides is the exponent to the variable on the </w:t>
      </w:r>
      <w:r w:rsidR="00AC78E9" w:rsidRPr="00DA12EC">
        <w:rPr>
          <w:rFonts w:ascii="Century Gothic" w:hAnsi="Century Gothic" w:cs="Making Lettering Tall_demo"/>
          <w:sz w:val="34"/>
          <w:szCs w:val="34"/>
        </w:rPr>
        <w:t>_____________</w:t>
      </w:r>
      <w:r w:rsidRPr="00DA12EC">
        <w:rPr>
          <w:rFonts w:ascii="Century Gothic" w:hAnsi="Century Gothic" w:cs="Making Lettering Tall_demo"/>
          <w:sz w:val="34"/>
          <w:szCs w:val="34"/>
        </w:rPr>
        <w:t xml:space="preserve"> of the radical and the remainder is the exponent to the variable on the </w:t>
      </w:r>
      <w:r w:rsidR="00AC78E9" w:rsidRPr="00DA12EC">
        <w:rPr>
          <w:rFonts w:ascii="Century Gothic" w:hAnsi="Century Gothic" w:cs="Making Lettering Tall_demo"/>
          <w:sz w:val="34"/>
          <w:szCs w:val="34"/>
        </w:rPr>
        <w:t>_____________</w:t>
      </w:r>
      <w:r w:rsidRPr="00DA12EC">
        <w:rPr>
          <w:rFonts w:ascii="Century Gothic" w:hAnsi="Century Gothic" w:cs="Making Lettering Tall_demo"/>
          <w:sz w:val="34"/>
          <w:szCs w:val="34"/>
        </w:rPr>
        <w:t xml:space="preserve"> of the radical. </w:t>
      </w:r>
    </w:p>
    <w:p w:rsidR="00751439" w:rsidRPr="00DA12EC" w:rsidRDefault="00751439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b/>
          <w:bCs/>
          <w:sz w:val="24"/>
          <w:szCs w:val="34"/>
        </w:rPr>
      </w:pPr>
    </w:p>
    <w:p w:rsidR="006469C0" w:rsidRPr="00DA12EC" w:rsidRDefault="006469C0" w:rsidP="006469C0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Making Lettering Tall_demo"/>
          <w:sz w:val="34"/>
          <w:szCs w:val="34"/>
        </w:rPr>
      </w:pPr>
      <w:r w:rsidRPr="00DA12EC">
        <w:rPr>
          <w:rFonts w:ascii="Century Gothic" w:hAnsi="Century Gothic" w:cs="Making Lettering Tall_demo"/>
          <w:b/>
          <w:bCs/>
          <w:sz w:val="34"/>
          <w:szCs w:val="34"/>
        </w:rPr>
        <w:t xml:space="preserve">*For any common variable on the outside of the radical, </w:t>
      </w:r>
      <w:r w:rsidR="00751439" w:rsidRPr="00DA12EC">
        <w:rPr>
          <w:rFonts w:ascii="Century Gothic" w:hAnsi="Century Gothic" w:cs="Making Lettering Tall_demo"/>
          <w:b/>
          <w:bCs/>
          <w:sz w:val="34"/>
          <w:szCs w:val="34"/>
        </w:rPr>
        <w:t>___________</w:t>
      </w:r>
      <w:r w:rsidRPr="00DA12EC">
        <w:rPr>
          <w:rFonts w:ascii="Century Gothic" w:hAnsi="Century Gothic" w:cs="Making Lettering Tall_demo"/>
          <w:b/>
          <w:bCs/>
          <w:sz w:val="34"/>
          <w:szCs w:val="34"/>
        </w:rPr>
        <w:t xml:space="preserve"> their exponents together.</w:t>
      </w:r>
      <w:r w:rsidRPr="00DA12EC">
        <w:rPr>
          <w:rFonts w:ascii="Century Gothic" w:hAnsi="Century Gothic" w:cs="Making Lettering Tall_demo"/>
          <w:sz w:val="34"/>
          <w:szCs w:val="34"/>
        </w:rPr>
        <w:t xml:space="preserve"> </w:t>
      </w:r>
    </w:p>
    <w:p w:rsidR="006469C0" w:rsidRDefault="006469C0" w:rsidP="006469C0">
      <w:pPr>
        <w:rPr>
          <w:rFonts w:ascii="Century Gothic" w:hAnsi="Century Gothic"/>
          <w:b/>
          <w:sz w:val="48"/>
          <w:szCs w:val="70"/>
        </w:rPr>
      </w:pPr>
      <w:r w:rsidRPr="002E6C5C">
        <w:rPr>
          <w:rFonts w:ascii="Century Gothic" w:hAnsi="Century Gothic"/>
          <w:b/>
          <w:sz w:val="48"/>
          <w:szCs w:val="70"/>
        </w:rPr>
        <w:t>Examples: Simplify completely.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8"/>
        <w:gridCol w:w="17"/>
        <w:gridCol w:w="5361"/>
        <w:gridCol w:w="34"/>
      </w:tblGrid>
      <w:tr w:rsidR="00671750" w:rsidTr="00671750">
        <w:tc>
          <w:tcPr>
            <w:tcW w:w="5395" w:type="dxa"/>
            <w:gridSpan w:val="2"/>
          </w:tcPr>
          <w:p w:rsidR="00671750" w:rsidRDefault="00671750" w:rsidP="006469C0">
            <w:pPr>
              <w:rPr>
                <w:rFonts w:ascii="Century Gothic" w:hAnsi="Century Gothic"/>
                <w:sz w:val="24"/>
                <w:szCs w:val="24"/>
              </w:rPr>
            </w:pPr>
            <w:r w:rsidRPr="00671750">
              <w:rPr>
                <w:rFonts w:ascii="Century Gothic" w:hAnsi="Century Gothic"/>
                <w:sz w:val="24"/>
                <w:szCs w:val="24"/>
              </w:rPr>
              <w:t>1.)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71750" w:rsidRP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750">
              <w:rPr>
                <w:rFonts w:ascii="Century Gothic" w:hAnsi="Century Gothic"/>
                <w:position w:val="-8"/>
                <w:sz w:val="24"/>
                <w:szCs w:val="24"/>
              </w:rPr>
              <w:object w:dxaOrig="4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43.55pt;height:33.5pt" o:ole="">
                  <v:imagedata r:id="rId5" o:title=""/>
                </v:shape>
                <o:OLEObject Type="Embed" ProgID="Equation.DSMT4" ShapeID="_x0000_i1031" DrawAspect="Content" ObjectID="_1569827289" r:id="rId6"/>
              </w:object>
            </w:r>
          </w:p>
        </w:tc>
        <w:tc>
          <w:tcPr>
            <w:tcW w:w="5395" w:type="dxa"/>
            <w:gridSpan w:val="2"/>
          </w:tcPr>
          <w:p w:rsidR="00671750" w:rsidRDefault="00671750" w:rsidP="006469C0">
            <w:pPr>
              <w:rPr>
                <w:rFonts w:ascii="Century Gothic" w:hAnsi="Century Gothic"/>
                <w:sz w:val="24"/>
                <w:szCs w:val="24"/>
              </w:rPr>
            </w:pPr>
            <w:r w:rsidRPr="00671750">
              <w:rPr>
                <w:rFonts w:ascii="Century Gothic" w:hAnsi="Century Gothic"/>
                <w:sz w:val="24"/>
                <w:szCs w:val="24"/>
              </w:rPr>
              <w:t>2.)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671750">
              <w:rPr>
                <w:rFonts w:ascii="Century Gothic" w:hAnsi="Century Gothic"/>
                <w:position w:val="-12"/>
                <w:sz w:val="24"/>
                <w:szCs w:val="24"/>
              </w:rPr>
              <w:object w:dxaOrig="1040" w:dyaOrig="440">
                <v:shape id="_x0000_i1033" type="#_x0000_t75" style="width:93.75pt;height:41.85pt" o:ole="">
                  <v:imagedata r:id="rId7" o:title=""/>
                </v:shape>
                <o:OLEObject Type="Embed" ProgID="Equation.DSMT4" ShapeID="_x0000_i1033" DrawAspect="Content" ObjectID="_1569827290" r:id="rId8"/>
              </w:object>
            </w: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671750" w:rsidRPr="00671750" w:rsidRDefault="00671750" w:rsidP="0067175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69C0" w:rsidRPr="002E6C5C" w:rsidTr="00FD1BD6">
        <w:trPr>
          <w:gridAfter w:val="1"/>
          <w:wAfter w:w="34" w:type="dxa"/>
          <w:trHeight w:val="5201"/>
        </w:trPr>
        <w:tc>
          <w:tcPr>
            <w:tcW w:w="5378" w:type="dxa"/>
          </w:tcPr>
          <w:p w:rsidR="007C29CD" w:rsidRDefault="00671750" w:rsidP="006469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3.</w:t>
            </w:r>
            <w:r w:rsidR="006469C0" w:rsidRPr="002E6C5C">
              <w:rPr>
                <w:rFonts w:ascii="Century Gothic" w:hAnsi="Century Gothic"/>
                <w:sz w:val="24"/>
                <w:szCs w:val="24"/>
              </w:rPr>
              <w:t xml:space="preserve">) </w:t>
            </w:r>
          </w:p>
          <w:p w:rsidR="006469C0" w:rsidRPr="002E6C5C" w:rsidRDefault="007C29CD" w:rsidP="007C29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E6C5C"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30F0125A" wp14:editId="04FCD9A5">
                  <wp:extent cx="975961" cy="495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024" cy="50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69C0" w:rsidRPr="002E6C5C" w:rsidRDefault="006469C0" w:rsidP="00646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378" w:type="dxa"/>
            <w:gridSpan w:val="2"/>
          </w:tcPr>
          <w:p w:rsidR="006469C0" w:rsidRPr="002E6C5C" w:rsidRDefault="00671750" w:rsidP="006469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4.</w:t>
            </w:r>
            <w:r w:rsidR="006469C0" w:rsidRPr="002E6C5C"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6469C0" w:rsidRPr="002E6C5C" w:rsidRDefault="00232AEB" w:rsidP="00646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2AEB">
              <w:rPr>
                <w:rFonts w:ascii="Century Gothic" w:hAnsi="Century Gothic"/>
                <w:position w:val="-12"/>
                <w:sz w:val="24"/>
                <w:szCs w:val="24"/>
              </w:rPr>
              <w:object w:dxaOrig="940" w:dyaOrig="440">
                <v:shape id="_x0000_i1025" type="#_x0000_t75" style="width:83.7pt;height:40.2pt" o:ole="">
                  <v:imagedata r:id="rId10" o:title=""/>
                </v:shape>
                <o:OLEObject Type="Embed" ProgID="Equation.DSMT4" ShapeID="_x0000_i1025" DrawAspect="Content" ObjectID="_1569827291" r:id="rId11"/>
              </w:object>
            </w: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469C0" w:rsidRPr="002E6C5C" w:rsidRDefault="006469C0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6469C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32AEB" w:rsidRPr="002E6C5C" w:rsidRDefault="00232AEB" w:rsidP="006469C0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2AEB" w:rsidRPr="002E6C5C" w:rsidTr="00FD1BD6">
        <w:trPr>
          <w:gridAfter w:val="1"/>
          <w:wAfter w:w="34" w:type="dxa"/>
          <w:trHeight w:val="4103"/>
        </w:trPr>
        <w:tc>
          <w:tcPr>
            <w:tcW w:w="5378" w:type="dxa"/>
          </w:tcPr>
          <w:p w:rsidR="00232AEB" w:rsidRDefault="00671750" w:rsidP="006469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  <w:r w:rsidR="00232AEB">
              <w:rPr>
                <w:rFonts w:ascii="Century Gothic" w:hAnsi="Century Gothic"/>
                <w:sz w:val="24"/>
                <w:szCs w:val="24"/>
              </w:rPr>
              <w:t>.)</w:t>
            </w:r>
          </w:p>
          <w:p w:rsidR="00232AEB" w:rsidRPr="002E6C5C" w:rsidRDefault="00232AEB" w:rsidP="00232AE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32AEB">
              <w:rPr>
                <w:rFonts w:ascii="Century Gothic" w:hAnsi="Century Gothic"/>
                <w:position w:val="-12"/>
                <w:sz w:val="24"/>
                <w:szCs w:val="24"/>
              </w:rPr>
              <w:object w:dxaOrig="1180" w:dyaOrig="440">
                <v:shape id="_x0000_i1026" type="#_x0000_t75" style="width:90.4pt;height:31.8pt" o:ole="">
                  <v:imagedata r:id="rId12" o:title=""/>
                </v:shape>
                <o:OLEObject Type="Embed" ProgID="Equation.DSMT4" ShapeID="_x0000_i1026" DrawAspect="Content" ObjectID="_1569827292" r:id="rId13"/>
              </w:object>
            </w:r>
          </w:p>
        </w:tc>
        <w:tc>
          <w:tcPr>
            <w:tcW w:w="5378" w:type="dxa"/>
            <w:gridSpan w:val="2"/>
          </w:tcPr>
          <w:p w:rsidR="00232AEB" w:rsidRDefault="00671750" w:rsidP="006469C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="00232AEB">
              <w:rPr>
                <w:rFonts w:ascii="Century Gothic" w:hAnsi="Century Gothic"/>
                <w:sz w:val="24"/>
                <w:szCs w:val="24"/>
              </w:rPr>
              <w:t xml:space="preserve">.) </w:t>
            </w:r>
          </w:p>
          <w:bookmarkStart w:id="1" w:name="OLE_LINK1"/>
          <w:bookmarkStart w:id="2" w:name="OLE_LINK2"/>
          <w:p w:rsidR="00232AEB" w:rsidRDefault="00AC78E9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C78E9">
              <w:rPr>
                <w:rFonts w:ascii="Century Gothic" w:hAnsi="Century Gothic"/>
                <w:position w:val="-12"/>
                <w:sz w:val="24"/>
                <w:szCs w:val="24"/>
              </w:rPr>
              <w:object w:dxaOrig="1520" w:dyaOrig="440">
                <v:shape id="_x0000_i1027" type="#_x0000_t75" style="width:132.3pt;height:36.85pt" o:ole="">
                  <v:imagedata r:id="rId14" o:title=""/>
                </v:shape>
                <o:OLEObject Type="Embed" ProgID="Equation.DSMT4" ShapeID="_x0000_i1027" DrawAspect="Content" ObjectID="_1569827293" r:id="rId15"/>
              </w:object>
            </w:r>
            <w:bookmarkEnd w:id="1"/>
            <w:bookmarkEnd w:id="2"/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FD1BD6" w:rsidRDefault="00FD1BD6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8268E8" w:rsidRPr="002E6C5C" w:rsidRDefault="008268E8" w:rsidP="00AC78E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51439" w:rsidRDefault="00751439" w:rsidP="00FD1BD6">
      <w:pPr>
        <w:autoSpaceDE w:val="0"/>
        <w:autoSpaceDN w:val="0"/>
        <w:adjustRightInd w:val="0"/>
        <w:spacing w:after="20" w:line="240" w:lineRule="auto"/>
        <w:rPr>
          <w:rFonts w:ascii="Century Gothic" w:hAnsi="Century Gothic" w:cs="MacyandKaraFont"/>
          <w:b/>
          <w:bCs/>
          <w:color w:val="000000"/>
          <w:sz w:val="44"/>
          <w:szCs w:val="90"/>
        </w:rPr>
      </w:pPr>
    </w:p>
    <w:sectPr w:rsidR="00751439" w:rsidSect="00646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king Lettering Tall_demo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MacyandKaraFo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0"/>
    <w:rsid w:val="00232AEB"/>
    <w:rsid w:val="002E6C5C"/>
    <w:rsid w:val="00503A4C"/>
    <w:rsid w:val="006469C0"/>
    <w:rsid w:val="00671750"/>
    <w:rsid w:val="00751439"/>
    <w:rsid w:val="007C29CD"/>
    <w:rsid w:val="008268E8"/>
    <w:rsid w:val="008575B8"/>
    <w:rsid w:val="009F6D9A"/>
    <w:rsid w:val="00A24512"/>
    <w:rsid w:val="00AC78E9"/>
    <w:rsid w:val="00DA12EC"/>
    <w:rsid w:val="00ED5244"/>
    <w:rsid w:val="00F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F15D"/>
  <w15:chartTrackingRefBased/>
  <w15:docId w15:val="{A6B7398A-0B0F-43B0-BBC2-08EFC357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10" Type="http://schemas.openxmlformats.org/officeDocument/2006/relationships/image" Target="media/image5.wmf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2017-10-09T13:23:00Z</cp:lastPrinted>
  <dcterms:created xsi:type="dcterms:W3CDTF">2017-10-18T14:22:00Z</dcterms:created>
  <dcterms:modified xsi:type="dcterms:W3CDTF">2017-10-18T14:22:00Z</dcterms:modified>
</cp:coreProperties>
</file>