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7E1E47" w:rsidRDefault="007E1E47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</w:p>
    <w:p w:rsidR="006417C2" w:rsidRPr="00A316B6" w:rsidRDefault="006417C2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b/>
          <w:bCs/>
          <w:color w:val="7B7BC0"/>
          <w:sz w:val="72"/>
          <w:szCs w:val="64"/>
        </w:rPr>
      </w:pPr>
      <w:r w:rsidRPr="00A316B6">
        <w:rPr>
          <w:rFonts w:ascii="Century Gothic" w:hAnsi="Century Gothic" w:cs="LazySaturdays"/>
          <w:b/>
          <w:bCs/>
          <w:color w:val="7B7BC0"/>
          <w:sz w:val="72"/>
          <w:szCs w:val="64"/>
        </w:rPr>
        <w:lastRenderedPageBreak/>
        <w:t xml:space="preserve">When solving exponential equations there are </w:t>
      </w:r>
      <w:r w:rsidR="00CA4429" w:rsidRPr="00A316B6">
        <w:rPr>
          <w:rFonts w:ascii="Century Gothic" w:hAnsi="Century Gothic" w:cs="LazySaturdays"/>
          <w:b/>
          <w:bCs/>
          <w:color w:val="7B7BC0"/>
          <w:sz w:val="72"/>
          <w:szCs w:val="64"/>
        </w:rPr>
        <w:t>___</w:t>
      </w:r>
      <w:r w:rsidRPr="00A316B6">
        <w:rPr>
          <w:rFonts w:ascii="Century Gothic" w:hAnsi="Century Gothic" w:cs="LazySaturdays"/>
          <w:b/>
          <w:bCs/>
          <w:color w:val="7B7BC0"/>
          <w:sz w:val="72"/>
          <w:szCs w:val="64"/>
        </w:rPr>
        <w:t xml:space="preserve"> scenari</w:t>
      </w:r>
      <w:r w:rsidR="00A316B6" w:rsidRPr="00A316B6">
        <w:rPr>
          <w:rFonts w:ascii="Century Gothic" w:hAnsi="Century Gothic" w:cs="LazySaturdays"/>
          <w:b/>
          <w:bCs/>
          <w:color w:val="7B7BC0"/>
          <w:sz w:val="72"/>
          <w:szCs w:val="64"/>
        </w:rPr>
        <w:t>os that we can encounter...</w:t>
      </w:r>
    </w:p>
    <w:p w:rsidR="006417C2" w:rsidRPr="00A316B6" w:rsidRDefault="006417C2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color w:val="000000"/>
          <w:sz w:val="80"/>
          <w:szCs w:val="80"/>
        </w:rPr>
      </w:pPr>
      <w:r w:rsidRPr="00A316B6">
        <w:rPr>
          <w:rFonts w:ascii="Century Gothic" w:hAnsi="Century Gothic" w:cs="LazySaturdays"/>
          <w:color w:val="000000"/>
          <w:sz w:val="80"/>
          <w:szCs w:val="80"/>
        </w:rPr>
        <w:t xml:space="preserve"># 1 - </w:t>
      </w:r>
      <w:proofErr w:type="gramStart"/>
      <w:r w:rsidRPr="00A316B6">
        <w:rPr>
          <w:rFonts w:ascii="Century Gothic" w:hAnsi="Century Gothic" w:cs="LazySaturdays"/>
          <w:color w:val="000000"/>
          <w:sz w:val="80"/>
          <w:szCs w:val="80"/>
        </w:rPr>
        <w:t>solving</w:t>
      </w:r>
      <w:proofErr w:type="gramEnd"/>
      <w:r w:rsidRPr="00A316B6">
        <w:rPr>
          <w:rFonts w:ascii="Century Gothic" w:hAnsi="Century Gothic" w:cs="LazySaturdays"/>
          <w:color w:val="000000"/>
          <w:sz w:val="80"/>
          <w:szCs w:val="80"/>
        </w:rPr>
        <w:t xml:space="preserve"> exponential equations with </w:t>
      </w:r>
      <w:r w:rsidR="00CA4429" w:rsidRPr="00A316B6">
        <w:rPr>
          <w:rFonts w:ascii="Century Gothic" w:hAnsi="Century Gothic" w:cs="LazySaturdays"/>
          <w:color w:val="000000"/>
          <w:sz w:val="80"/>
          <w:szCs w:val="80"/>
        </w:rPr>
        <w:t>________________</w:t>
      </w:r>
      <w:r w:rsidRPr="00A316B6">
        <w:rPr>
          <w:rFonts w:ascii="Century Gothic" w:hAnsi="Century Gothic" w:cs="LazySaturdays"/>
          <w:color w:val="000000"/>
          <w:sz w:val="80"/>
          <w:szCs w:val="80"/>
        </w:rPr>
        <w:t xml:space="preserve"> bases</w:t>
      </w:r>
    </w:p>
    <w:p w:rsidR="00A316B6" w:rsidRPr="00A316B6" w:rsidRDefault="00A316B6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color w:val="000000"/>
          <w:sz w:val="80"/>
          <w:szCs w:val="80"/>
        </w:rPr>
      </w:pPr>
    </w:p>
    <w:p w:rsidR="006417C2" w:rsidRPr="00A316B6" w:rsidRDefault="006417C2" w:rsidP="006417C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LazySaturdays"/>
          <w:color w:val="000000"/>
          <w:sz w:val="80"/>
          <w:szCs w:val="80"/>
        </w:rPr>
      </w:pPr>
      <w:r w:rsidRPr="00A316B6">
        <w:rPr>
          <w:rFonts w:ascii="Century Gothic" w:hAnsi="Century Gothic" w:cs="LazySaturdays"/>
          <w:color w:val="000000"/>
          <w:sz w:val="80"/>
          <w:szCs w:val="80"/>
        </w:rPr>
        <w:t xml:space="preserve"># 2 - </w:t>
      </w:r>
      <w:proofErr w:type="gramStart"/>
      <w:r w:rsidRPr="00A316B6">
        <w:rPr>
          <w:rFonts w:ascii="Century Gothic" w:hAnsi="Century Gothic" w:cs="LazySaturdays"/>
          <w:color w:val="000000"/>
          <w:sz w:val="80"/>
          <w:szCs w:val="80"/>
        </w:rPr>
        <w:t>solving</w:t>
      </w:r>
      <w:proofErr w:type="gramEnd"/>
      <w:r w:rsidRPr="00A316B6">
        <w:rPr>
          <w:rFonts w:ascii="Century Gothic" w:hAnsi="Century Gothic" w:cs="LazySaturdays"/>
          <w:color w:val="000000"/>
          <w:sz w:val="80"/>
          <w:szCs w:val="80"/>
        </w:rPr>
        <w:t xml:space="preserve"> exponential equations with </w:t>
      </w:r>
      <w:r w:rsidR="00CA4429" w:rsidRPr="00A316B6">
        <w:rPr>
          <w:rFonts w:ascii="Century Gothic" w:hAnsi="Century Gothic" w:cs="LazySaturdays"/>
          <w:color w:val="000000"/>
          <w:sz w:val="80"/>
          <w:szCs w:val="80"/>
        </w:rPr>
        <w:t>__________</w:t>
      </w:r>
      <w:r w:rsidRPr="00A316B6">
        <w:rPr>
          <w:rFonts w:ascii="Century Gothic" w:hAnsi="Century Gothic" w:cs="LazySaturdays"/>
          <w:color w:val="000000"/>
          <w:sz w:val="80"/>
          <w:szCs w:val="80"/>
        </w:rPr>
        <w:t xml:space="preserve"> bases that can be </w:t>
      </w:r>
      <w:r w:rsidR="00CA4429" w:rsidRPr="00A316B6">
        <w:rPr>
          <w:rFonts w:ascii="Century Gothic" w:hAnsi="Century Gothic" w:cs="LazySaturdays"/>
          <w:color w:val="000000"/>
          <w:sz w:val="80"/>
          <w:szCs w:val="80"/>
        </w:rPr>
        <w:t>_____________</w:t>
      </w:r>
    </w:p>
    <w:p w:rsidR="00521E05" w:rsidRDefault="00521E05">
      <w:pPr>
        <w:rPr>
          <w:rFonts w:ascii="Century Gothic" w:hAnsi="Century Gothic"/>
          <w:sz w:val="28"/>
          <w:szCs w:val="64"/>
        </w:rPr>
      </w:pPr>
    </w:p>
    <w:p w:rsidR="00A316B6" w:rsidRDefault="00A316B6">
      <w:pPr>
        <w:rPr>
          <w:rFonts w:ascii="Century Gothic" w:hAnsi="Century Gothic"/>
          <w:sz w:val="28"/>
          <w:szCs w:val="64"/>
        </w:rPr>
      </w:pPr>
    </w:p>
    <w:p w:rsidR="006417C2" w:rsidRPr="00A316B6" w:rsidRDefault="006417C2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/>
          <w:bCs/>
          <w:color w:val="FF6820"/>
          <w:sz w:val="72"/>
          <w:szCs w:val="64"/>
        </w:rPr>
      </w:pPr>
      <w:r w:rsidRPr="00A316B6">
        <w:rPr>
          <w:rFonts w:ascii="Century Gothic" w:hAnsi="Century Gothic" w:cs="LazySaturdays"/>
          <w:b/>
          <w:bCs/>
          <w:color w:val="FF6820"/>
          <w:sz w:val="72"/>
          <w:szCs w:val="64"/>
        </w:rPr>
        <w:t>Solving Equations with Common Bases:</w:t>
      </w:r>
    </w:p>
    <w:p w:rsidR="006417C2" w:rsidRPr="00A316B6" w:rsidRDefault="006417C2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color w:val="000000"/>
          <w:sz w:val="72"/>
          <w:szCs w:val="64"/>
        </w:rPr>
      </w:pPr>
      <w:r w:rsidRPr="00A316B6">
        <w:rPr>
          <w:rFonts w:ascii="Century Gothic" w:hAnsi="Century Gothic" w:cs="LazySaturdays"/>
          <w:color w:val="000000"/>
          <w:sz w:val="72"/>
          <w:szCs w:val="64"/>
        </w:rPr>
        <w:t xml:space="preserve">     If b is a positive number, other than 1, then        </w:t>
      </w:r>
    </w:p>
    <w:p w:rsidR="00F74713" w:rsidRPr="00A316B6" w:rsidRDefault="00F74713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color w:val="000000"/>
          <w:sz w:val="72"/>
          <w:szCs w:val="64"/>
        </w:rPr>
      </w:pPr>
      <w:r w:rsidRPr="00A316B6">
        <w:rPr>
          <w:rFonts w:ascii="Century Gothic" w:hAnsi="Century Gothic" w:cs="LazySaturdays"/>
          <w:noProof/>
          <w:color w:val="000000"/>
          <w:sz w:val="72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E791" wp14:editId="15FB8716">
                <wp:simplePos x="0" y="0"/>
                <wp:positionH relativeFrom="margin">
                  <wp:posOffset>1028700</wp:posOffset>
                </wp:positionH>
                <wp:positionV relativeFrom="paragraph">
                  <wp:posOffset>132715</wp:posOffset>
                </wp:positionV>
                <wp:extent cx="4826000" cy="1905000"/>
                <wp:effectExtent l="19050" t="1905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905000"/>
                        </a:xfrm>
                        <a:prstGeom prst="roundRect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C3EEB" id="Rounded Rectangle 1" o:spid="_x0000_s1026" style="position:absolute;margin-left:81pt;margin-top:10.45pt;width:380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" fillcolor="white [3201]" strokecolor="black [3200]" strokeweight="3pt">
                <v:stroke dashstyle="dashDot" joinstyle="miter"/>
                <w10:wrap anchorx="margin"/>
              </v:roundrect>
            </w:pict>
          </mc:Fallback>
        </mc:AlternateContent>
      </w:r>
    </w:p>
    <w:p w:rsidR="006417C2" w:rsidRPr="00A316B6" w:rsidRDefault="006417C2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color w:val="000000"/>
          <w:sz w:val="72"/>
          <w:szCs w:val="64"/>
        </w:rPr>
      </w:pPr>
      <w:r w:rsidRPr="00A316B6">
        <w:rPr>
          <w:rFonts w:ascii="Century Gothic" w:hAnsi="Century Gothic" w:cs="LazySaturdays"/>
          <w:color w:val="000000"/>
          <w:sz w:val="72"/>
          <w:szCs w:val="64"/>
        </w:rPr>
        <w:t xml:space="preserve">       </w:t>
      </w:r>
    </w:p>
    <w:p w:rsidR="006417C2" w:rsidRPr="00A316B6" w:rsidRDefault="006417C2" w:rsidP="006417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72"/>
          <w:szCs w:val="64"/>
        </w:rPr>
      </w:pPr>
    </w:p>
    <w:p w:rsidR="00A316B6" w:rsidRDefault="00A316B6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sz w:val="72"/>
          <w:szCs w:val="64"/>
        </w:rPr>
      </w:pPr>
    </w:p>
    <w:p w:rsidR="006417C2" w:rsidRPr="00A316B6" w:rsidRDefault="006417C2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sz w:val="72"/>
          <w:szCs w:val="64"/>
        </w:rPr>
      </w:pPr>
      <w:proofErr w:type="gramStart"/>
      <w:r w:rsidRPr="00A316B6">
        <w:rPr>
          <w:rFonts w:ascii="Century Gothic" w:hAnsi="Century Gothic" w:cs="LazySaturdays"/>
          <w:sz w:val="72"/>
          <w:szCs w:val="64"/>
        </w:rPr>
        <w:t>if</w:t>
      </w:r>
      <w:proofErr w:type="gramEnd"/>
      <w:r w:rsidRPr="00A316B6">
        <w:rPr>
          <w:rFonts w:ascii="Century Gothic" w:hAnsi="Century Gothic" w:cs="LazySaturdays"/>
          <w:sz w:val="72"/>
          <w:szCs w:val="64"/>
        </w:rPr>
        <w:t xml:space="preserve"> and only if </w:t>
      </w:r>
      <w:r w:rsidR="00CA4429" w:rsidRPr="00A316B6">
        <w:rPr>
          <w:rFonts w:ascii="Century Gothic" w:hAnsi="Century Gothic" w:cs="LazySaturdays"/>
          <w:sz w:val="72"/>
          <w:szCs w:val="64"/>
        </w:rPr>
        <w:t>___________</w:t>
      </w:r>
      <w:r w:rsidRPr="00A316B6">
        <w:rPr>
          <w:rFonts w:ascii="Century Gothic" w:hAnsi="Century Gothic" w:cs="LazySaturdays"/>
          <w:sz w:val="72"/>
          <w:szCs w:val="64"/>
        </w:rPr>
        <w:t>.</w:t>
      </w:r>
    </w:p>
    <w:p w:rsidR="00CA4429" w:rsidRPr="00A316B6" w:rsidRDefault="00CA4429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szCs w:val="64"/>
        </w:rPr>
      </w:pPr>
    </w:p>
    <w:p w:rsidR="00A316B6" w:rsidRPr="00A316B6" w:rsidRDefault="00A316B6" w:rsidP="00CA442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Cs/>
          <w:iCs/>
          <w:sz w:val="72"/>
          <w:szCs w:val="64"/>
        </w:rPr>
      </w:pPr>
    </w:p>
    <w:p w:rsidR="00CA4429" w:rsidRPr="00A316B6" w:rsidRDefault="00CA4429" w:rsidP="00CA442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Cs/>
          <w:iCs/>
          <w:sz w:val="72"/>
          <w:szCs w:val="64"/>
        </w:rPr>
      </w:pPr>
      <w:r w:rsidRPr="00A316B6">
        <w:rPr>
          <w:rFonts w:ascii="Century Gothic" w:hAnsi="Century Gothic" w:cs="LazySaturdays"/>
          <w:bCs/>
          <w:iCs/>
          <w:sz w:val="72"/>
          <w:szCs w:val="64"/>
        </w:rPr>
        <w:t xml:space="preserve">This means that you can __________ out the bases and solve the equation using the terms _____________________ in the ________________! </w:t>
      </w:r>
    </w:p>
    <w:p w:rsidR="00A316B6" w:rsidRDefault="00A316B6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/>
          <w:bCs/>
          <w:color w:val="388E8E"/>
          <w:sz w:val="56"/>
          <w:szCs w:val="60"/>
        </w:rPr>
      </w:pPr>
    </w:p>
    <w:p w:rsidR="006417C2" w:rsidRPr="00A316B6" w:rsidRDefault="00A316B6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/>
          <w:bCs/>
          <w:color w:val="388E8E"/>
          <w:sz w:val="42"/>
          <w:szCs w:val="42"/>
        </w:rPr>
      </w:pPr>
      <w:r w:rsidRPr="00A316B6">
        <w:rPr>
          <w:rFonts w:ascii="Century Gothic" w:hAnsi="Century Gothic" w:cs="LazySaturdays"/>
          <w:b/>
          <w:bCs/>
          <w:color w:val="388E8E"/>
          <w:sz w:val="42"/>
          <w:szCs w:val="42"/>
        </w:rPr>
        <w:t xml:space="preserve">Example: Solve the equation </w:t>
      </w:r>
      <w:r w:rsidR="006417C2" w:rsidRPr="00A316B6">
        <w:rPr>
          <w:rFonts w:ascii="Century Gothic" w:hAnsi="Century Gothic" w:cs="LazySaturdays"/>
          <w:b/>
          <w:bCs/>
          <w:color w:val="388E8E"/>
          <w:sz w:val="42"/>
          <w:szCs w:val="42"/>
        </w:rPr>
        <w:t>(with common bases)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5212"/>
        <w:gridCol w:w="5599"/>
      </w:tblGrid>
      <w:tr w:rsidR="006417C2" w:rsidRPr="00A316B6" w:rsidTr="00F74713">
        <w:trPr>
          <w:trHeight w:val="5771"/>
        </w:trPr>
        <w:tc>
          <w:tcPr>
            <w:tcW w:w="5212" w:type="dxa"/>
          </w:tcPr>
          <w:p w:rsidR="006417C2" w:rsidRPr="00A316B6" w:rsidRDefault="006417C2" w:rsidP="006417C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color w:val="000000"/>
                <w:sz w:val="56"/>
                <w:szCs w:val="60"/>
              </w:rPr>
            </w:pPr>
            <w:r w:rsidRPr="00A316B6">
              <w:rPr>
                <w:rFonts w:ascii="Century Gothic" w:hAnsi="Century Gothic" w:cs="LazySaturdays"/>
                <w:color w:val="000000"/>
                <w:position w:val="-4"/>
                <w:sz w:val="56"/>
                <w:szCs w:val="60"/>
              </w:rPr>
              <w:object w:dxaOrig="9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85pt;height:41.15pt" o:ole="">
                  <v:imagedata r:id="rId4" o:title=""/>
                </v:shape>
                <o:OLEObject Type="Embed" ProgID="Equation.DSMT4" ShapeID="_x0000_i1025" DrawAspect="Content" ObjectID="_1572082050" r:id="rId5"/>
              </w:object>
            </w:r>
          </w:p>
        </w:tc>
        <w:tc>
          <w:tcPr>
            <w:tcW w:w="5599" w:type="dxa"/>
          </w:tcPr>
          <w:p w:rsidR="006417C2" w:rsidRPr="00A316B6" w:rsidRDefault="006417C2" w:rsidP="006417C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color w:val="000000"/>
                <w:sz w:val="56"/>
                <w:szCs w:val="60"/>
              </w:rPr>
            </w:pPr>
            <w:r w:rsidRPr="00A316B6">
              <w:rPr>
                <w:rFonts w:ascii="Century Gothic" w:hAnsi="Century Gothic" w:cs="LazySaturdays"/>
                <w:color w:val="000000"/>
                <w:position w:val="-6"/>
                <w:sz w:val="56"/>
                <w:szCs w:val="60"/>
              </w:rPr>
              <w:object w:dxaOrig="1020" w:dyaOrig="320">
                <v:shape id="_x0000_i1026" type="#_x0000_t75" style="width:2in;height:46.3pt" o:ole="">
                  <v:imagedata r:id="rId6" o:title=""/>
                </v:shape>
                <o:OLEObject Type="Embed" ProgID="Equation.DSMT4" ShapeID="_x0000_i1026" DrawAspect="Content" ObjectID="_1572082051" r:id="rId7"/>
              </w:object>
            </w:r>
          </w:p>
        </w:tc>
      </w:tr>
      <w:tr w:rsidR="006417C2" w:rsidRPr="00A316B6" w:rsidTr="00F74713">
        <w:trPr>
          <w:trHeight w:val="7524"/>
        </w:trPr>
        <w:tc>
          <w:tcPr>
            <w:tcW w:w="5212" w:type="dxa"/>
          </w:tcPr>
          <w:p w:rsidR="006417C2" w:rsidRPr="00A316B6" w:rsidRDefault="006417C2" w:rsidP="006417C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color w:val="000000"/>
                <w:sz w:val="56"/>
                <w:szCs w:val="60"/>
              </w:rPr>
            </w:pPr>
            <w:r w:rsidRPr="00A316B6">
              <w:rPr>
                <w:rFonts w:ascii="Century Gothic" w:hAnsi="Century Gothic" w:cs="LazySaturdays"/>
                <w:color w:val="000000"/>
                <w:position w:val="-6"/>
                <w:sz w:val="56"/>
                <w:szCs w:val="60"/>
              </w:rPr>
              <w:object w:dxaOrig="639" w:dyaOrig="320">
                <v:shape id="_x0000_i1027" type="#_x0000_t75" style="width:92.55pt;height:46.3pt" o:ole="">
                  <v:imagedata r:id="rId8" o:title=""/>
                </v:shape>
                <o:OLEObject Type="Embed" ProgID="Equation.DSMT4" ShapeID="_x0000_i1027" DrawAspect="Content" ObjectID="_1572082052" r:id="rId9"/>
              </w:object>
            </w:r>
          </w:p>
        </w:tc>
        <w:tc>
          <w:tcPr>
            <w:tcW w:w="5599" w:type="dxa"/>
          </w:tcPr>
          <w:p w:rsidR="006417C2" w:rsidRPr="00A316B6" w:rsidRDefault="006417C2" w:rsidP="006417C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color w:val="000000"/>
                <w:sz w:val="56"/>
                <w:szCs w:val="60"/>
              </w:rPr>
            </w:pPr>
            <w:r w:rsidRPr="00A316B6">
              <w:rPr>
                <w:rFonts w:ascii="Century Gothic" w:hAnsi="Century Gothic" w:cs="LazySaturdays"/>
                <w:color w:val="000000"/>
                <w:position w:val="-28"/>
                <w:sz w:val="56"/>
                <w:szCs w:val="60"/>
              </w:rPr>
              <w:object w:dxaOrig="1719" w:dyaOrig="720">
                <v:shape id="_x0000_i1028" type="#_x0000_t75" style="width:241.7pt;height:102.85pt" o:ole="">
                  <v:imagedata r:id="rId10" o:title=""/>
                </v:shape>
                <o:OLEObject Type="Embed" ProgID="Equation.DSMT4" ShapeID="_x0000_i1028" DrawAspect="Content" ObjectID="_1572082053" r:id="rId11"/>
              </w:object>
            </w:r>
          </w:p>
        </w:tc>
      </w:tr>
    </w:tbl>
    <w:p w:rsidR="00DD36AE" w:rsidRPr="00A316B6" w:rsidRDefault="00DD36AE" w:rsidP="00DD36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/>
          <w:color w:val="FF6820"/>
          <w:sz w:val="56"/>
          <w:szCs w:val="114"/>
        </w:rPr>
      </w:pPr>
      <w:r w:rsidRPr="00A316B6">
        <w:rPr>
          <w:rFonts w:ascii="Century Gothic" w:hAnsi="Century Gothic" w:cs="LazySaturdays"/>
          <w:b/>
          <w:color w:val="FF6820"/>
          <w:sz w:val="56"/>
          <w:szCs w:val="114"/>
        </w:rPr>
        <w:t>Solving Equations with Different Bases:</w:t>
      </w:r>
    </w:p>
    <w:p w:rsidR="00F74713" w:rsidRPr="00A316B6" w:rsidRDefault="002D36BA" w:rsidP="006417C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color w:val="000000"/>
          <w:sz w:val="56"/>
          <w:szCs w:val="60"/>
        </w:rPr>
      </w:pPr>
      <w:r w:rsidRPr="00A316B6">
        <w:rPr>
          <w:rFonts w:ascii="Century Gothic" w:hAnsi="Century Gothic"/>
          <w:noProof/>
          <w:sz w:val="20"/>
        </w:rPr>
        <w:drawing>
          <wp:inline distT="0" distB="0" distL="0" distR="0" wp14:anchorId="2D99BEB2" wp14:editId="0BF36B28">
            <wp:extent cx="6858000" cy="5063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AE" w:rsidRPr="00A316B6" w:rsidRDefault="00DD36AE" w:rsidP="00DD36AE">
      <w:pPr>
        <w:jc w:val="center"/>
        <w:rPr>
          <w:rFonts w:ascii="Century Gothic" w:hAnsi="Century Gothic"/>
          <w:sz w:val="24"/>
          <w:szCs w:val="60"/>
        </w:rPr>
      </w:pPr>
    </w:p>
    <w:p w:rsidR="006417C2" w:rsidRPr="00A316B6" w:rsidRDefault="00DD36AE" w:rsidP="00DD36AE">
      <w:pPr>
        <w:jc w:val="center"/>
        <w:rPr>
          <w:rFonts w:ascii="Century Gothic" w:hAnsi="Century Gothic"/>
          <w:b/>
          <w:color w:val="3399FF"/>
          <w:sz w:val="44"/>
          <w:szCs w:val="60"/>
        </w:rPr>
      </w:pPr>
      <w:r w:rsidRPr="00A316B6">
        <w:rPr>
          <w:rFonts w:ascii="Century Gothic" w:hAnsi="Century Gothic"/>
          <w:b/>
          <w:color w:val="3399FF"/>
          <w:sz w:val="44"/>
          <w:szCs w:val="60"/>
        </w:rPr>
        <w:t>Helpful Tips:</w:t>
      </w:r>
    </w:p>
    <w:p w:rsidR="00DD36AE" w:rsidRPr="00A316B6" w:rsidRDefault="00DD36AE" w:rsidP="00DD36AE">
      <w:pPr>
        <w:jc w:val="center"/>
        <w:rPr>
          <w:rFonts w:ascii="Century Gothic" w:hAnsi="Century Gothic"/>
          <w:sz w:val="44"/>
          <w:szCs w:val="60"/>
        </w:rPr>
      </w:pPr>
      <w:r w:rsidRPr="00A316B6">
        <w:rPr>
          <w:rFonts w:ascii="Century Gothic" w:hAnsi="Century Gothic"/>
          <w:sz w:val="44"/>
          <w:szCs w:val="60"/>
        </w:rPr>
        <w:t xml:space="preserve">*Check to see if the </w:t>
      </w:r>
      <w:r w:rsidR="00CA4429" w:rsidRPr="00A316B6">
        <w:rPr>
          <w:rFonts w:ascii="Century Gothic" w:hAnsi="Century Gothic"/>
          <w:sz w:val="44"/>
          <w:szCs w:val="60"/>
        </w:rPr>
        <w:t>___________________</w:t>
      </w:r>
      <w:r w:rsidRPr="00A316B6">
        <w:rPr>
          <w:rFonts w:ascii="Century Gothic" w:hAnsi="Century Gothic"/>
          <w:sz w:val="44"/>
          <w:szCs w:val="60"/>
        </w:rPr>
        <w:t xml:space="preserve"> base can be rewritten as the </w:t>
      </w:r>
      <w:r w:rsidR="00CA4429" w:rsidRPr="00A316B6">
        <w:rPr>
          <w:rFonts w:ascii="Century Gothic" w:hAnsi="Century Gothic"/>
          <w:sz w:val="44"/>
          <w:szCs w:val="60"/>
        </w:rPr>
        <w:t>________________</w:t>
      </w:r>
      <w:r w:rsidRPr="00A316B6">
        <w:rPr>
          <w:rFonts w:ascii="Century Gothic" w:hAnsi="Century Gothic"/>
          <w:sz w:val="44"/>
          <w:szCs w:val="60"/>
        </w:rPr>
        <w:t xml:space="preserve"> base.</w:t>
      </w:r>
    </w:p>
    <w:p w:rsidR="00DD36AE" w:rsidRPr="00A316B6" w:rsidRDefault="00DD36AE" w:rsidP="00DD36AE">
      <w:pPr>
        <w:jc w:val="center"/>
        <w:rPr>
          <w:rFonts w:ascii="Century Gothic" w:hAnsi="Century Gothic"/>
          <w:sz w:val="44"/>
          <w:szCs w:val="60"/>
        </w:rPr>
      </w:pPr>
      <w:r w:rsidRPr="00A316B6">
        <w:rPr>
          <w:rFonts w:ascii="Century Gothic" w:hAnsi="Century Gothic"/>
          <w:sz w:val="44"/>
          <w:szCs w:val="60"/>
        </w:rPr>
        <w:t xml:space="preserve">*Check to see if both bases can be rewritten as the </w:t>
      </w:r>
      <w:r w:rsidR="00CA4429" w:rsidRPr="00A316B6">
        <w:rPr>
          <w:rFonts w:ascii="Century Gothic" w:hAnsi="Century Gothic"/>
          <w:sz w:val="44"/>
          <w:szCs w:val="60"/>
        </w:rPr>
        <w:t>_________________________</w:t>
      </w:r>
      <w:r w:rsidRPr="00A316B6">
        <w:rPr>
          <w:rFonts w:ascii="Century Gothic" w:hAnsi="Century Gothic"/>
          <w:sz w:val="44"/>
          <w:szCs w:val="60"/>
        </w:rPr>
        <w:t xml:space="preserve"> number.</w:t>
      </w:r>
    </w:p>
    <w:p w:rsidR="00DD36AE" w:rsidRPr="00A316B6" w:rsidRDefault="00DD36AE" w:rsidP="00DD36AE">
      <w:pPr>
        <w:jc w:val="center"/>
        <w:rPr>
          <w:rFonts w:ascii="Century Gothic" w:hAnsi="Century Gothic"/>
          <w:sz w:val="44"/>
          <w:szCs w:val="60"/>
        </w:rPr>
      </w:pPr>
      <w:r w:rsidRPr="00A316B6">
        <w:rPr>
          <w:rFonts w:ascii="Century Gothic" w:hAnsi="Century Gothic"/>
          <w:sz w:val="44"/>
          <w:szCs w:val="60"/>
        </w:rPr>
        <w:t xml:space="preserve">*Don’t forget to </w:t>
      </w:r>
      <w:r w:rsidR="00CA4429" w:rsidRPr="00A316B6">
        <w:rPr>
          <w:rFonts w:ascii="Century Gothic" w:hAnsi="Century Gothic"/>
          <w:sz w:val="44"/>
          <w:szCs w:val="60"/>
        </w:rPr>
        <w:t>_______________</w:t>
      </w:r>
      <w:r w:rsidRPr="00A316B6">
        <w:rPr>
          <w:rFonts w:ascii="Century Gothic" w:hAnsi="Century Gothic"/>
          <w:sz w:val="44"/>
          <w:szCs w:val="60"/>
        </w:rPr>
        <w:t xml:space="preserve"> the </w:t>
      </w:r>
      <w:r w:rsidR="00CA4429" w:rsidRPr="00A316B6">
        <w:rPr>
          <w:rFonts w:ascii="Century Gothic" w:hAnsi="Century Gothic"/>
          <w:sz w:val="44"/>
          <w:szCs w:val="60"/>
        </w:rPr>
        <w:t>“____________</w:t>
      </w:r>
      <w:r w:rsidRPr="00A316B6">
        <w:rPr>
          <w:rFonts w:ascii="Century Gothic" w:hAnsi="Century Gothic"/>
          <w:sz w:val="44"/>
          <w:szCs w:val="60"/>
        </w:rPr>
        <w:t>” exponent to all of the “</w:t>
      </w:r>
      <w:r w:rsidR="00CA4429" w:rsidRPr="00A316B6">
        <w:rPr>
          <w:rFonts w:ascii="Century Gothic" w:hAnsi="Century Gothic"/>
          <w:sz w:val="44"/>
          <w:szCs w:val="60"/>
        </w:rPr>
        <w:t>_______________</w:t>
      </w:r>
      <w:r w:rsidRPr="00A316B6">
        <w:rPr>
          <w:rFonts w:ascii="Century Gothic" w:hAnsi="Century Gothic"/>
          <w:sz w:val="44"/>
          <w:szCs w:val="60"/>
        </w:rPr>
        <w:t>” exponent.</w:t>
      </w:r>
    </w:p>
    <w:p w:rsidR="00DD36AE" w:rsidRPr="00A316B6" w:rsidRDefault="00DD36AE" w:rsidP="00DD36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/>
          <w:bCs/>
          <w:color w:val="388E8E"/>
          <w:sz w:val="16"/>
          <w:szCs w:val="60"/>
        </w:rPr>
      </w:pPr>
    </w:p>
    <w:p w:rsidR="00DD36AE" w:rsidRPr="00A316B6" w:rsidRDefault="00DD36AE" w:rsidP="00DD36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LazySaturdays"/>
          <w:b/>
          <w:bCs/>
          <w:color w:val="388E8E"/>
          <w:sz w:val="44"/>
          <w:szCs w:val="60"/>
        </w:rPr>
      </w:pPr>
      <w:r w:rsidRPr="00A316B6">
        <w:rPr>
          <w:rFonts w:ascii="Century Gothic" w:hAnsi="Century Gothic" w:cs="LazySaturdays"/>
          <w:b/>
          <w:bCs/>
          <w:color w:val="388E8E"/>
          <w:sz w:val="44"/>
          <w:szCs w:val="60"/>
        </w:rPr>
        <w:t xml:space="preserve">Example: </w:t>
      </w:r>
      <w:r w:rsidR="00A316B6" w:rsidRPr="00A316B6">
        <w:rPr>
          <w:rFonts w:ascii="Century Gothic" w:hAnsi="Century Gothic" w:cs="LazySaturdays"/>
          <w:b/>
          <w:bCs/>
          <w:color w:val="388E8E"/>
          <w:sz w:val="44"/>
          <w:szCs w:val="60"/>
        </w:rPr>
        <w:t>Solve the equation</w:t>
      </w:r>
      <w:r w:rsidRPr="00A316B6">
        <w:rPr>
          <w:rFonts w:ascii="Century Gothic" w:hAnsi="Century Gothic" w:cs="LazySaturdays"/>
          <w:b/>
          <w:bCs/>
          <w:color w:val="388E8E"/>
          <w:sz w:val="44"/>
          <w:szCs w:val="60"/>
        </w:rPr>
        <w:t xml:space="preserve"> (by rewriting bases)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DD36AE" w:rsidRPr="00A316B6" w:rsidTr="00A316B6">
        <w:trPr>
          <w:trHeight w:val="6630"/>
        </w:trPr>
        <w:tc>
          <w:tcPr>
            <w:tcW w:w="5398" w:type="dxa"/>
          </w:tcPr>
          <w:p w:rsidR="00DD36AE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  <w:r w:rsidRPr="00A316B6">
              <w:rPr>
                <w:rFonts w:ascii="Century Gothic" w:hAnsi="Century Gothic" w:cs="LazySaturdays"/>
                <w:b/>
                <w:bCs/>
                <w:color w:val="388E8E"/>
                <w:position w:val="-4"/>
                <w:sz w:val="24"/>
                <w:szCs w:val="60"/>
              </w:rPr>
              <w:object w:dxaOrig="740" w:dyaOrig="300">
                <v:shape id="_x0000_i1649" type="#_x0000_t75" style="width:108pt;height:41.15pt" o:ole="">
                  <v:imagedata r:id="rId13" o:title=""/>
                </v:shape>
                <o:OLEObject Type="Embed" ProgID="Equation.DSMT4" ShapeID="_x0000_i1649" DrawAspect="Content" ObjectID="_1572082054" r:id="rId14"/>
              </w:object>
            </w:r>
          </w:p>
        </w:tc>
        <w:tc>
          <w:tcPr>
            <w:tcW w:w="5398" w:type="dxa"/>
          </w:tcPr>
          <w:p w:rsidR="00DD36AE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  <w:r w:rsidRPr="00A316B6">
              <w:rPr>
                <w:rFonts w:ascii="Century Gothic" w:hAnsi="Century Gothic" w:cs="LazySaturdays"/>
                <w:b/>
                <w:bCs/>
                <w:color w:val="388E8E"/>
                <w:position w:val="-6"/>
                <w:sz w:val="24"/>
                <w:szCs w:val="60"/>
              </w:rPr>
              <w:object w:dxaOrig="1060" w:dyaOrig="320">
                <v:shape id="_x0000_i1650" type="#_x0000_t75" style="width:2in;height:41.15pt" o:ole="">
                  <v:imagedata r:id="rId15" o:title=""/>
                </v:shape>
                <o:OLEObject Type="Embed" ProgID="Equation.DSMT4" ShapeID="_x0000_i1650" DrawAspect="Content" ObjectID="_1572082055" r:id="rId16"/>
              </w:object>
            </w:r>
          </w:p>
        </w:tc>
      </w:tr>
      <w:tr w:rsidR="00DD36AE" w:rsidRPr="00A316B6" w:rsidTr="00A316B6">
        <w:trPr>
          <w:trHeight w:val="7167"/>
        </w:trPr>
        <w:tc>
          <w:tcPr>
            <w:tcW w:w="5398" w:type="dxa"/>
          </w:tcPr>
          <w:p w:rsidR="00DD36AE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  <w:r w:rsidRPr="00A316B6">
              <w:rPr>
                <w:rFonts w:ascii="Century Gothic" w:hAnsi="Century Gothic" w:cs="LazySaturdays"/>
                <w:b/>
                <w:bCs/>
                <w:color w:val="388E8E"/>
                <w:position w:val="-6"/>
                <w:sz w:val="24"/>
                <w:szCs w:val="60"/>
              </w:rPr>
              <w:object w:dxaOrig="1219" w:dyaOrig="320">
                <v:shape id="_x0000_i1651" type="#_x0000_t75" style="width:2in;height:36pt" o:ole="">
                  <v:imagedata r:id="rId17" o:title=""/>
                </v:shape>
                <o:OLEObject Type="Embed" ProgID="Equation.DSMT4" ShapeID="_x0000_i1651" DrawAspect="Content" ObjectID="_1572082056" r:id="rId18"/>
              </w:object>
            </w:r>
          </w:p>
        </w:tc>
        <w:tc>
          <w:tcPr>
            <w:tcW w:w="5398" w:type="dxa"/>
          </w:tcPr>
          <w:p w:rsidR="00DD36AE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  <w:r w:rsidRPr="00A316B6">
              <w:rPr>
                <w:rFonts w:ascii="Century Gothic" w:hAnsi="Century Gothic" w:cs="LazySaturdays"/>
                <w:b/>
                <w:bCs/>
                <w:color w:val="388E8E"/>
                <w:position w:val="-28"/>
                <w:sz w:val="24"/>
                <w:szCs w:val="60"/>
              </w:rPr>
              <w:object w:dxaOrig="1240" w:dyaOrig="720">
                <v:shape id="_x0000_i1652" type="#_x0000_t75" style="width:102.85pt;height:61.7pt" o:ole="">
                  <v:imagedata r:id="rId19" o:title=""/>
                </v:shape>
                <o:OLEObject Type="Embed" ProgID="Equation.DSMT4" ShapeID="_x0000_i1652" DrawAspect="Content" ObjectID="_1572082057" r:id="rId20"/>
              </w:object>
            </w: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  <w:p w:rsidR="00A419F4" w:rsidRPr="00A316B6" w:rsidRDefault="00A419F4" w:rsidP="00DD36A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LazySaturdays"/>
                <w:b/>
                <w:bCs/>
                <w:color w:val="388E8E"/>
                <w:sz w:val="24"/>
                <w:szCs w:val="60"/>
              </w:rPr>
            </w:pPr>
          </w:p>
        </w:tc>
      </w:tr>
    </w:tbl>
    <w:p w:rsidR="00DD36AE" w:rsidRPr="00A316B6" w:rsidRDefault="00DD36AE" w:rsidP="009C72EF">
      <w:pPr>
        <w:rPr>
          <w:rFonts w:ascii="Century Gothic" w:hAnsi="Century Gothic"/>
          <w:sz w:val="56"/>
          <w:szCs w:val="60"/>
        </w:rPr>
      </w:pPr>
      <w:bookmarkStart w:id="0" w:name="_GoBack"/>
      <w:bookmarkEnd w:id="0"/>
    </w:p>
    <w:sectPr w:rsidR="00DD36AE" w:rsidRPr="00A316B6" w:rsidSect="00F747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zySatur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C2"/>
    <w:rsid w:val="002A2AD4"/>
    <w:rsid w:val="002D36BA"/>
    <w:rsid w:val="00300D85"/>
    <w:rsid w:val="00521E05"/>
    <w:rsid w:val="006417C2"/>
    <w:rsid w:val="006E7A47"/>
    <w:rsid w:val="007E1E47"/>
    <w:rsid w:val="009C72EF"/>
    <w:rsid w:val="00A316B6"/>
    <w:rsid w:val="00A419F4"/>
    <w:rsid w:val="00CA4429"/>
    <w:rsid w:val="00DD36AE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FAFB"/>
  <w15:chartTrackingRefBased/>
  <w15:docId w15:val="{E4A07CB0-476D-4C74-A73E-AA4F365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8</cp:revision>
  <cp:lastPrinted>2017-11-13T17:40:00Z</cp:lastPrinted>
  <dcterms:created xsi:type="dcterms:W3CDTF">2016-03-30T01:19:00Z</dcterms:created>
  <dcterms:modified xsi:type="dcterms:W3CDTF">2017-11-13T17:41:00Z</dcterms:modified>
</cp:coreProperties>
</file>