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71"/>
        <w:tblW w:w="10829" w:type="dxa"/>
        <w:tblLook w:val="04A0" w:firstRow="1" w:lastRow="0" w:firstColumn="1" w:lastColumn="0" w:noHBand="0" w:noVBand="1"/>
      </w:tblPr>
      <w:tblGrid>
        <w:gridCol w:w="2706"/>
        <w:gridCol w:w="2706"/>
        <w:gridCol w:w="2707"/>
        <w:gridCol w:w="2710"/>
      </w:tblGrid>
      <w:tr w:rsidR="00A27174" w:rsidRPr="00A27174" w:rsidTr="00CA5DB5">
        <w:trPr>
          <w:trHeight w:val="2051"/>
        </w:trPr>
        <w:tc>
          <w:tcPr>
            <w:tcW w:w="10829" w:type="dxa"/>
            <w:gridSpan w:val="4"/>
          </w:tcPr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What does it mean to "factor?"</w:t>
            </w:r>
          </w:p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Take an addition or subtraction problem and write it as an </w:t>
            </w:r>
            <w:r w:rsidR="00A938A9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 xml:space="preserve">____________________________ 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multiplication problem.</w:t>
            </w:r>
          </w:p>
          <w:p w:rsidR="00C05652" w:rsidRPr="00D22E98" w:rsidRDefault="00C05652" w:rsidP="00CA5DB5">
            <w:pPr>
              <w:jc w:val="center"/>
              <w:rPr>
                <w:rFonts w:ascii="KG Be Still And Know" w:hAnsi="KG Be Still And Know"/>
                <w:b/>
                <w:sz w:val="36"/>
                <w:szCs w:val="60"/>
              </w:rPr>
            </w:pPr>
          </w:p>
          <w:p w:rsidR="00C05652" w:rsidRPr="00D22E98" w:rsidRDefault="003771AF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Where do I start? </w:t>
            </w:r>
          </w:p>
          <w:p w:rsidR="003771AF" w:rsidRPr="00D22E98" w:rsidRDefault="003771AF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______________________________________________________</w:t>
            </w:r>
          </w:p>
          <w:p w:rsidR="00A938A9" w:rsidRPr="00D22E98" w:rsidRDefault="00A938A9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sz w:val="32"/>
                <w:szCs w:val="60"/>
              </w:rPr>
            </w:pPr>
          </w:p>
          <w:p w:rsidR="00C05652" w:rsidRPr="00D22E98" w:rsidRDefault="00D22E98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F</w:t>
            </w:r>
            <w:r w:rsidR="00C05652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actoring using GCF:</w:t>
            </w:r>
          </w:p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1. Find the </w:t>
            </w:r>
            <w:r w:rsidR="00A938A9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__________________________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that goes into </w:t>
            </w:r>
            <w:r w:rsidR="00A938A9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_____________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of the numbers.</w:t>
            </w:r>
          </w:p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2. Find the </w:t>
            </w:r>
            <w:r w:rsidR="00A938A9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____________________________________________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of</w:t>
            </w:r>
          </w:p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the common variables (the variable must occur in every term).</w:t>
            </w:r>
          </w:p>
          <w:p w:rsidR="00C05652" w:rsidRPr="00D22E98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3. </w:t>
            </w:r>
            <w:r w:rsidR="00A938A9" w:rsidRPr="00D22E98">
              <w:rPr>
                <w:rFonts w:ascii="KG Be Still And Know" w:hAnsi="KG Be Still And Know" w:cs="KG Be Still And Know"/>
                <w:b/>
                <w:bCs/>
                <w:sz w:val="48"/>
                <w:szCs w:val="60"/>
              </w:rPr>
              <w:t>_______________________________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all of the original terms by the </w:t>
            </w:r>
            <w:r w:rsidR="00D22E98" w:rsidRPr="00D22E98">
              <w:rPr>
                <w:rFonts w:ascii="KG Be Still And Know" w:hAnsi="KG Be Still And Know" w:cs="KG Be Still And Know"/>
                <w:sz w:val="48"/>
                <w:szCs w:val="60"/>
              </w:rPr>
              <w:t>GCF to determine your (leftovers)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.</w:t>
            </w:r>
          </w:p>
          <w:p w:rsidR="00C05652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4. </w:t>
            </w:r>
            <w:r w:rsidR="00D22E98">
              <w:rPr>
                <w:rFonts w:ascii="KG Be Still And Know" w:hAnsi="KG Be Still And Know" w:cs="KG Be Still And Know"/>
                <w:sz w:val="48"/>
                <w:szCs w:val="60"/>
              </w:rPr>
              <w:t>Always c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heck to see if you</w:t>
            </w:r>
            <w:r w:rsid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</w:t>
            </w:r>
            <w:r w:rsidRPr="00D22E98">
              <w:rPr>
                <w:rFonts w:ascii="KG Be Still And Know" w:hAnsi="KG Be Still And Know" w:cs="KG Be Still And Know"/>
                <w:sz w:val="48"/>
                <w:szCs w:val="60"/>
              </w:rPr>
              <w:t>can factor</w:t>
            </w:r>
            <w:r w:rsidR="00A938A9" w:rsidRPr="00D22E98">
              <w:rPr>
                <w:rFonts w:ascii="KG Be Still And Know" w:hAnsi="KG Be Still And Know" w:cs="KG Be Still And Know"/>
                <w:sz w:val="48"/>
                <w:szCs w:val="60"/>
              </w:rPr>
              <w:t xml:space="preserve"> </w:t>
            </w:r>
            <w:r w:rsidR="00D22E98">
              <w:rPr>
                <w:rFonts w:ascii="KG Be Still And Know" w:hAnsi="KG Be Still And Know" w:cs="KG Be Still And Know"/>
                <w:sz w:val="48"/>
                <w:szCs w:val="60"/>
              </w:rPr>
              <w:t>any further!</w:t>
            </w:r>
          </w:p>
          <w:p w:rsidR="00D22E98" w:rsidRPr="00D22E98" w:rsidRDefault="00D22E98" w:rsidP="00C0565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sz w:val="48"/>
                <w:szCs w:val="60"/>
              </w:rPr>
            </w:pPr>
            <w:r w:rsidRPr="00D22E98">
              <w:rPr>
                <w:rFonts w:ascii="KG Be Still And Know" w:hAnsi="KG Be Still And Know" w:cs="KG Be Still And Know"/>
                <w:b/>
                <w:sz w:val="48"/>
                <w:szCs w:val="60"/>
              </w:rPr>
              <w:t>GCF(leftovers)</w:t>
            </w:r>
          </w:p>
          <w:p w:rsidR="00C05652" w:rsidRPr="001F74E2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52"/>
                <w:szCs w:val="60"/>
              </w:rPr>
            </w:pPr>
            <w:r w:rsidRPr="001F74E2">
              <w:rPr>
                <w:rFonts w:ascii="KG Be Still And Know" w:hAnsi="KG Be Still And Know" w:cs="KG Be Still And Know"/>
                <w:b/>
                <w:bCs/>
                <w:sz w:val="52"/>
                <w:szCs w:val="60"/>
              </w:rPr>
              <w:lastRenderedPageBreak/>
              <w:t>Example: Factor using GCF.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535"/>
            </w:tblGrid>
            <w:tr w:rsidR="00A27174" w:rsidRPr="001F74E2" w:rsidTr="00A938A9">
              <w:trPr>
                <w:trHeight w:val="6371"/>
              </w:trPr>
              <w:tc>
                <w:tcPr>
                  <w:tcW w:w="3534" w:type="dxa"/>
                </w:tcPr>
                <w:p w:rsidR="00A938A9" w:rsidRPr="001F74E2" w:rsidRDefault="00A938A9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  <w:r w:rsidRPr="001F74E2">
                    <w:rPr>
                      <w:rFonts w:ascii="KG Be Still And Know" w:hAnsi="KG Be Still And Know"/>
                      <w:noProof/>
                      <w:sz w:val="52"/>
                      <w:szCs w:val="60"/>
                    </w:rPr>
                    <w:drawing>
                      <wp:inline distT="0" distB="0" distL="0" distR="0" wp14:anchorId="4466763E" wp14:editId="29D2F613">
                        <wp:extent cx="1524000" cy="509102"/>
                        <wp:effectExtent l="0" t="0" r="0" b="571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24" cy="523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4" w:type="dxa"/>
                </w:tcPr>
                <w:p w:rsidR="00A938A9" w:rsidRPr="001F74E2" w:rsidRDefault="00A938A9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  <w:r w:rsidRPr="001F74E2">
                    <w:rPr>
                      <w:rFonts w:ascii="KG Be Still And Know" w:hAnsi="KG Be Still And Know"/>
                      <w:noProof/>
                      <w:sz w:val="52"/>
                      <w:szCs w:val="60"/>
                    </w:rPr>
                    <w:drawing>
                      <wp:inline distT="0" distB="0" distL="0" distR="0" wp14:anchorId="1D3710AB" wp14:editId="64873AD3">
                        <wp:extent cx="1727200" cy="367296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3816" cy="377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OLE_LINK1"/>
              <w:bookmarkStart w:id="1" w:name="OLE_LINK2"/>
              <w:tc>
                <w:tcPr>
                  <w:tcW w:w="3535" w:type="dxa"/>
                </w:tcPr>
                <w:p w:rsidR="00A938A9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  <w:r w:rsidRPr="00D22E98">
                    <w:rPr>
                      <w:rFonts w:ascii="KG Be Still And Know" w:hAnsi="KG Be Still And Know" w:cs="KG Be Still And Know"/>
                      <w:b/>
                      <w:bCs/>
                      <w:position w:val="-6"/>
                      <w:sz w:val="52"/>
                      <w:szCs w:val="60"/>
                    </w:rPr>
                    <w:object w:dxaOrig="106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95pt;height:34.8pt" o:ole="">
                        <v:imagedata r:id="rId8" o:title=""/>
                      </v:shape>
                      <o:OLEObject Type="Embed" ProgID="Equation.DSMT4" ShapeID="_x0000_i1025" DrawAspect="Content" ObjectID="_1563192984" r:id="rId9"/>
                    </w:object>
                  </w:r>
                  <w:bookmarkEnd w:id="0"/>
                  <w:bookmarkEnd w:id="1"/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673FB3" w:rsidRDefault="00673FB3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  <w:p w:rsidR="00D22E98" w:rsidRPr="001F74E2" w:rsidRDefault="00D22E98" w:rsidP="00940F6F">
                  <w:pPr>
                    <w:framePr w:hSpace="180" w:wrap="around" w:vAnchor="page" w:hAnchor="margin" w:y="1471"/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KG Be Still And Know" w:hAnsi="KG Be Still And Know" w:cs="KG Be Still And Know"/>
                      <w:b/>
                      <w:bCs/>
                      <w:sz w:val="52"/>
                      <w:szCs w:val="60"/>
                    </w:rPr>
                  </w:pPr>
                </w:p>
              </w:tc>
            </w:tr>
          </w:tbl>
          <w:p w:rsidR="00C05652" w:rsidRPr="00D22E98" w:rsidRDefault="00673FB3" w:rsidP="00A938A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sz w:val="60"/>
                <w:szCs w:val="60"/>
              </w:rPr>
            </w:pPr>
            <w:r>
              <w:rPr>
                <w:rFonts w:ascii="KG Be Still And Know" w:hAnsi="KG Be Still And Know" w:cs="KG Be Still And Know"/>
                <w:b/>
                <w:noProof/>
                <w:sz w:val="60"/>
                <w:szCs w:val="6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1149350</wp:posOffset>
                      </wp:positionV>
                      <wp:extent cx="3594100" cy="939800"/>
                      <wp:effectExtent l="19050" t="1905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34CE0" id="Rectangle 6" o:spid="_x0000_s1026" style="position:absolute;margin-left:130.35pt;margin-top:90.5pt;width:283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" filled="f" strokecolor="black [3213]" strokeweight="3pt">
                      <v:stroke dashstyle="longDash"/>
                    </v:rect>
                  </w:pict>
                </mc:Fallback>
              </mc:AlternateContent>
            </w:r>
            <w:r w:rsidR="00A938A9" w:rsidRPr="00D22E98">
              <w:rPr>
                <w:rFonts w:ascii="KG Be Still And Know" w:hAnsi="KG Be Still And Know" w:cs="KG Be Still And Know"/>
                <w:b/>
                <w:sz w:val="60"/>
                <w:szCs w:val="60"/>
              </w:rPr>
              <w:t>F</w:t>
            </w:r>
            <w:r w:rsidR="00C05652" w:rsidRPr="00D22E98">
              <w:rPr>
                <w:rFonts w:ascii="KG Be Still And Know" w:hAnsi="KG Be Still And Know" w:cs="KG Be Still And Know"/>
                <w:b/>
                <w:sz w:val="60"/>
                <w:szCs w:val="60"/>
              </w:rPr>
              <w:t>actoring Quadratic Trinomials where A = 1</w:t>
            </w:r>
          </w:p>
          <w:p w:rsidR="00C05652" w:rsidRPr="001F74E2" w:rsidRDefault="00C05652" w:rsidP="00A938A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C05652" w:rsidRPr="001F74E2" w:rsidRDefault="00C05652" w:rsidP="00C056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C05652" w:rsidRPr="001F74E2" w:rsidRDefault="00C05652" w:rsidP="00C0565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KG Be Still And Know"/>
                <w:sz w:val="60"/>
                <w:szCs w:val="60"/>
              </w:rPr>
            </w:pPr>
            <w:r w:rsidRPr="001F74E2">
              <w:rPr>
                <w:rFonts w:ascii="KG Be Still And Know" w:hAnsi="KG Be Still And Know" w:cs="KG Be Still And Know"/>
                <w:sz w:val="60"/>
                <w:szCs w:val="60"/>
              </w:rPr>
              <w:t>In order to factor, ask yourself...</w:t>
            </w:r>
          </w:p>
          <w:p w:rsidR="00C05652" w:rsidRPr="001F74E2" w:rsidRDefault="00A938A9" w:rsidP="00C0565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KG Be Still And Know"/>
                <w:sz w:val="60"/>
                <w:szCs w:val="60"/>
              </w:rPr>
            </w:pPr>
            <w:r w:rsidRPr="001F74E2">
              <w:rPr>
                <w:rFonts w:ascii="KG Be Still And Know" w:hAnsi="KG Be Still And Know" w:cs="KG Be Still And Know"/>
                <w:sz w:val="60"/>
                <w:szCs w:val="60"/>
              </w:rPr>
              <w:t>___________________________________________________</w:t>
            </w:r>
          </w:p>
          <w:p w:rsidR="00A938A9" w:rsidRPr="001F74E2" w:rsidRDefault="00A938A9" w:rsidP="00C0565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KG Be Still And Know"/>
                <w:sz w:val="60"/>
                <w:szCs w:val="60"/>
              </w:rPr>
            </w:pPr>
            <w:r w:rsidRPr="001F74E2">
              <w:rPr>
                <w:rFonts w:ascii="KG Be Still And Know" w:hAnsi="KG Be Still And Know" w:cs="KG Be Still And Know"/>
                <w:sz w:val="60"/>
                <w:szCs w:val="60"/>
              </w:rPr>
              <w:t>____________________________________________________________</w:t>
            </w:r>
          </w:p>
          <w:p w:rsidR="000351B9" w:rsidRPr="001F74E2" w:rsidRDefault="000351B9" w:rsidP="00A158C6">
            <w:pPr>
              <w:rPr>
                <w:rFonts w:ascii="KG Be Still And Know" w:hAnsi="KG Be Still And Know"/>
                <w:b/>
                <w:sz w:val="52"/>
                <w:szCs w:val="60"/>
              </w:rPr>
            </w:pPr>
          </w:p>
        </w:tc>
      </w:tr>
      <w:tr w:rsidR="00A27174" w:rsidRPr="00A27174" w:rsidTr="00CA5DB5">
        <w:trPr>
          <w:trHeight w:val="567"/>
        </w:trPr>
        <w:tc>
          <w:tcPr>
            <w:tcW w:w="2706" w:type="dxa"/>
            <w:shd w:val="clear" w:color="auto" w:fill="E7E6E6" w:themeFill="background2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1026" type="#_x0000_t75" style="width:87.05pt;height:26.9pt" o:ole="">
                  <v:imagedata r:id="rId10" o:title=""/>
                </v:shape>
                <o:OLEObject Type="Embed" ProgID="Equation.DSMT4" ShapeID="_x0000_i1026" DrawAspect="Content" ObjectID="_1563192985" r:id="rId11"/>
              </w:object>
            </w:r>
          </w:p>
        </w:tc>
        <w:tc>
          <w:tcPr>
            <w:tcW w:w="2706" w:type="dxa"/>
            <w:shd w:val="clear" w:color="auto" w:fill="E7E6E6" w:themeFill="background2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1027" type="#_x0000_t75" style="width:83.1pt;height:26.1pt" o:ole="">
                  <v:imagedata r:id="rId12" o:title=""/>
                </v:shape>
                <o:OLEObject Type="Embed" ProgID="Equation.DSMT4" ShapeID="_x0000_i1027" DrawAspect="Content" ObjectID="_1563192986" r:id="rId13"/>
              </w:object>
            </w:r>
          </w:p>
        </w:tc>
        <w:tc>
          <w:tcPr>
            <w:tcW w:w="2707" w:type="dxa"/>
            <w:shd w:val="clear" w:color="auto" w:fill="E7E6E6" w:themeFill="background2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1028" type="#_x0000_t75" style="width:83.1pt;height:26.1pt" o:ole="">
                  <v:imagedata r:id="rId14" o:title=""/>
                </v:shape>
                <o:OLEObject Type="Embed" ProgID="Equation.DSMT4" ShapeID="_x0000_i1028" DrawAspect="Content" ObjectID="_1563192987" r:id="rId15"/>
              </w:object>
            </w:r>
          </w:p>
        </w:tc>
        <w:tc>
          <w:tcPr>
            <w:tcW w:w="2710" w:type="dxa"/>
            <w:shd w:val="clear" w:color="auto" w:fill="E7E6E6" w:themeFill="background2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080" w:dyaOrig="320">
                <v:shape id="_x0000_i1029" type="#_x0000_t75" style="width:79.1pt;height:23.75pt" o:ole="">
                  <v:imagedata r:id="rId16" o:title=""/>
                </v:shape>
                <o:OLEObject Type="Embed" ProgID="Equation.DSMT4" ShapeID="_x0000_i1029" DrawAspect="Content" ObjectID="_1563192988" r:id="rId17"/>
              </w:object>
            </w:r>
          </w:p>
        </w:tc>
      </w:tr>
      <w:tr w:rsidR="00A27174" w:rsidRPr="00A27174" w:rsidTr="00CA5DB5">
        <w:trPr>
          <w:trHeight w:val="945"/>
        </w:trPr>
        <w:tc>
          <w:tcPr>
            <w:tcW w:w="2706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06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07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  <w:tc>
          <w:tcPr>
            <w:tcW w:w="2710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48"/>
                <w:szCs w:val="60"/>
              </w:rPr>
            </w:pPr>
            <w:r w:rsidRPr="001F74E2">
              <w:rPr>
                <w:rFonts w:ascii="KG Be Still And Know" w:hAnsi="KG Be Still And Know"/>
                <w:sz w:val="48"/>
                <w:szCs w:val="60"/>
              </w:rPr>
              <w:t>Multiply to a (_) and Add to a (_)</w:t>
            </w:r>
          </w:p>
        </w:tc>
      </w:tr>
      <w:tr w:rsidR="00A27174" w:rsidRPr="00A27174" w:rsidTr="00CA5DB5">
        <w:trPr>
          <w:trHeight w:val="4931"/>
        </w:trPr>
        <w:tc>
          <w:tcPr>
            <w:tcW w:w="2706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06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07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</w:tc>
        <w:tc>
          <w:tcPr>
            <w:tcW w:w="2710" w:type="dxa"/>
          </w:tcPr>
          <w:p w:rsidR="000351B9" w:rsidRPr="001F74E2" w:rsidRDefault="004365A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sz w:val="52"/>
                <w:szCs w:val="60"/>
              </w:rPr>
              <w:t>Signs?</w:t>
            </w:r>
          </w:p>
          <w:p w:rsidR="008A70A9" w:rsidRDefault="008A70A9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1F74E2" w:rsidRPr="001F74E2" w:rsidRDefault="001F74E2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8A70A9" w:rsidRPr="001F74E2" w:rsidRDefault="008A70A9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A938A9" w:rsidRPr="001F74E2" w:rsidRDefault="00A938A9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  <w:p w:rsidR="008A70A9" w:rsidRPr="001F74E2" w:rsidRDefault="008A70A9" w:rsidP="00CA5DB5">
            <w:pPr>
              <w:jc w:val="center"/>
              <w:rPr>
                <w:rFonts w:ascii="KG Be Still And Know" w:hAnsi="KG Be Still And Know"/>
                <w:sz w:val="52"/>
                <w:szCs w:val="60"/>
              </w:rPr>
            </w:pPr>
          </w:p>
        </w:tc>
      </w:tr>
      <w:tr w:rsidR="00A27174" w:rsidRPr="001F74E2" w:rsidTr="00CA5DB5">
        <w:trPr>
          <w:trHeight w:val="581"/>
        </w:trPr>
        <w:tc>
          <w:tcPr>
            <w:tcW w:w="10829" w:type="dxa"/>
            <w:gridSpan w:val="4"/>
          </w:tcPr>
          <w:p w:rsidR="0069085A" w:rsidRPr="001F74E2" w:rsidRDefault="0069085A" w:rsidP="00CA5DB5">
            <w:pPr>
              <w:jc w:val="center"/>
              <w:rPr>
                <w:rFonts w:ascii="KG Be Still And Know" w:hAnsi="KG Be Still And Know"/>
                <w:b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b/>
                <w:sz w:val="52"/>
                <w:szCs w:val="60"/>
              </w:rPr>
              <w:lastRenderedPageBreak/>
              <w:t>Examples: Factor</w:t>
            </w:r>
          </w:p>
        </w:tc>
      </w:tr>
    </w:tbl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5362"/>
        <w:gridCol w:w="5362"/>
      </w:tblGrid>
      <w:tr w:rsidR="00A27174" w:rsidRPr="001F74E2" w:rsidTr="001F74E2">
        <w:trPr>
          <w:trHeight w:val="6809"/>
        </w:trPr>
        <w:tc>
          <w:tcPr>
            <w:tcW w:w="5362" w:type="dxa"/>
          </w:tcPr>
          <w:p w:rsidR="00A938A9" w:rsidRPr="001F74E2" w:rsidRDefault="00A938A9">
            <w:pPr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340" w:dyaOrig="320">
                <v:shape id="_x0000_i1030" type="#_x0000_t75" style="width:200.95pt;height:48.25pt" o:ole="">
                  <v:imagedata r:id="rId18" o:title=""/>
                </v:shape>
                <o:OLEObject Type="Embed" ProgID="Equation.DSMT4" ShapeID="_x0000_i1030" DrawAspect="Content" ObjectID="_1563192989" r:id="rId19"/>
              </w:object>
            </w:r>
          </w:p>
        </w:tc>
        <w:tc>
          <w:tcPr>
            <w:tcW w:w="5362" w:type="dxa"/>
          </w:tcPr>
          <w:p w:rsidR="00A938A9" w:rsidRPr="001F74E2" w:rsidRDefault="00A938A9">
            <w:pPr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200" w:dyaOrig="320">
                <v:shape id="_x0000_i1031" type="#_x0000_t75" style="width:182.75pt;height:48.25pt" o:ole="">
                  <v:imagedata r:id="rId20" o:title=""/>
                </v:shape>
                <o:OLEObject Type="Embed" ProgID="Equation.DSMT4" ShapeID="_x0000_i1031" DrawAspect="Content" ObjectID="_1563192990" r:id="rId21"/>
              </w:object>
            </w:r>
          </w:p>
        </w:tc>
      </w:tr>
      <w:tr w:rsidR="00A27174" w:rsidRPr="001F74E2" w:rsidTr="001F74E2">
        <w:trPr>
          <w:trHeight w:val="6809"/>
        </w:trPr>
        <w:tc>
          <w:tcPr>
            <w:tcW w:w="5362" w:type="dxa"/>
          </w:tcPr>
          <w:p w:rsidR="00A938A9" w:rsidRPr="001F74E2" w:rsidRDefault="00A938A9">
            <w:pPr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219" w:dyaOrig="320">
                <v:shape id="_x0000_i1032" type="#_x0000_t75" style="width:211.25pt;height:53.8pt" o:ole="">
                  <v:imagedata r:id="rId22" o:title=""/>
                </v:shape>
                <o:OLEObject Type="Embed" ProgID="Equation.DSMT4" ShapeID="_x0000_i1032" DrawAspect="Content" ObjectID="_1563192991" r:id="rId23"/>
              </w:object>
            </w:r>
          </w:p>
        </w:tc>
        <w:tc>
          <w:tcPr>
            <w:tcW w:w="5362" w:type="dxa"/>
          </w:tcPr>
          <w:p w:rsidR="00A938A9" w:rsidRPr="001F74E2" w:rsidRDefault="00A938A9">
            <w:pPr>
              <w:rPr>
                <w:rFonts w:ascii="KG Be Still And Know" w:hAnsi="KG Be Still And Know"/>
                <w:sz w:val="52"/>
                <w:szCs w:val="60"/>
              </w:rPr>
            </w:pPr>
            <w:r w:rsidRPr="001F74E2">
              <w:rPr>
                <w:rFonts w:ascii="KG Be Still And Know" w:hAnsi="KG Be Still And Know"/>
                <w:position w:val="-6"/>
                <w:sz w:val="52"/>
                <w:szCs w:val="60"/>
              </w:rPr>
              <w:object w:dxaOrig="1120" w:dyaOrig="320">
                <v:shape id="_x0000_i1033" type="#_x0000_t75" style="width:201.75pt;height:60.15pt" o:ole="">
                  <v:imagedata r:id="rId24" o:title=""/>
                </v:shape>
                <o:OLEObject Type="Embed" ProgID="Equation.DSMT4" ShapeID="_x0000_i1033" DrawAspect="Content" ObjectID="_1563192992" r:id="rId25"/>
              </w:object>
            </w:r>
          </w:p>
        </w:tc>
      </w:tr>
    </w:tbl>
    <w:p w:rsidR="00A938A9" w:rsidRPr="001F74E2" w:rsidRDefault="00A938A9" w:rsidP="00A938A9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72"/>
          <w:szCs w:val="60"/>
        </w:rPr>
      </w:pPr>
      <w:r w:rsidRPr="001F74E2">
        <w:rPr>
          <w:rFonts w:ascii="KG Be Still And Know" w:hAnsi="KG Be Still And Know" w:cs="KG Be Still And Know"/>
          <w:sz w:val="72"/>
          <w:szCs w:val="60"/>
        </w:rPr>
        <w:lastRenderedPageBreak/>
        <w:t>Putting it all together!</w:t>
      </w:r>
    </w:p>
    <w:p w:rsidR="00A938A9" w:rsidRPr="001F74E2" w:rsidRDefault="00A938A9" w:rsidP="00A938A9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color w:val="000000"/>
          <w:sz w:val="72"/>
          <w:szCs w:val="60"/>
        </w:rPr>
      </w:pPr>
      <w:r w:rsidRPr="001F74E2">
        <w:rPr>
          <w:rFonts w:ascii="KG Be Still And Know" w:hAnsi="KG Be Still And Know" w:cs="KG Be Still And Know"/>
          <w:b/>
          <w:color w:val="000000"/>
          <w:sz w:val="72"/>
          <w:szCs w:val="60"/>
        </w:rPr>
        <w:t>Example: Factor</w:t>
      </w:r>
    </w:p>
    <w:bookmarkStart w:id="2" w:name="OLE_LINK3"/>
    <w:bookmarkStart w:id="3" w:name="OLE_LINK4"/>
    <w:p w:rsidR="00C05652" w:rsidRPr="001F74E2" w:rsidRDefault="00A158C6" w:rsidP="00A938A9">
      <w:pPr>
        <w:jc w:val="center"/>
        <w:rPr>
          <w:rFonts w:ascii="KG Be Still And Know" w:hAnsi="KG Be Still And Know"/>
          <w:sz w:val="52"/>
          <w:szCs w:val="60"/>
        </w:rPr>
      </w:pPr>
      <w:r w:rsidRPr="00A158C6">
        <w:rPr>
          <w:rFonts w:ascii="KG Be Still And Know" w:hAnsi="KG Be Still And Know"/>
          <w:noProof/>
          <w:position w:val="-6"/>
          <w:sz w:val="52"/>
          <w:szCs w:val="60"/>
        </w:rPr>
        <w:object w:dxaOrig="1660" w:dyaOrig="320">
          <v:shape id="_x0000_i1034" type="#_x0000_t75" style="width:344.2pt;height:65.65pt" o:ole="">
            <v:imagedata r:id="rId26" o:title=""/>
          </v:shape>
          <o:OLEObject Type="Embed" ProgID="Equation.DSMT4" ShapeID="_x0000_i1034" DrawAspect="Content" ObjectID="_1563192993" r:id="rId27"/>
        </w:object>
      </w:r>
      <w:bookmarkStart w:id="4" w:name="_GoBack"/>
      <w:bookmarkEnd w:id="2"/>
      <w:bookmarkEnd w:id="3"/>
      <w:bookmarkEnd w:id="4"/>
    </w:p>
    <w:p w:rsidR="00A938A9" w:rsidRPr="001F74E2" w:rsidRDefault="00A938A9" w:rsidP="00A938A9">
      <w:pPr>
        <w:rPr>
          <w:rFonts w:ascii="KG Be Still And Know" w:hAnsi="KG Be Still And Know"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  <w:r w:rsidRPr="001F74E2">
        <w:rPr>
          <w:rFonts w:ascii="KG Be Still And Know" w:hAnsi="KG Be Still And Know"/>
          <w:b/>
          <w:sz w:val="52"/>
          <w:szCs w:val="60"/>
        </w:rPr>
        <w:t>Step # 1: ______________________</w:t>
      </w:r>
      <w:r w:rsidR="001F74E2">
        <w:rPr>
          <w:rFonts w:ascii="KG Be Still And Know" w:hAnsi="KG Be Still And Know"/>
          <w:b/>
          <w:sz w:val="52"/>
          <w:szCs w:val="60"/>
        </w:rPr>
        <w:t>______________________</w:t>
      </w:r>
      <w:r w:rsidRPr="001F74E2">
        <w:rPr>
          <w:rFonts w:ascii="KG Be Still And Know" w:hAnsi="KG Be Still And Know"/>
          <w:b/>
          <w:sz w:val="52"/>
          <w:szCs w:val="60"/>
        </w:rPr>
        <w:t>_________</w:t>
      </w: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</w:p>
    <w:p w:rsidR="00A938A9" w:rsidRPr="001F74E2" w:rsidRDefault="00A938A9" w:rsidP="00A938A9">
      <w:pPr>
        <w:rPr>
          <w:rFonts w:ascii="KG Be Still And Know" w:hAnsi="KG Be Still And Know"/>
          <w:b/>
          <w:sz w:val="52"/>
          <w:szCs w:val="60"/>
        </w:rPr>
      </w:pPr>
      <w:r w:rsidRPr="001F74E2">
        <w:rPr>
          <w:rFonts w:ascii="KG Be Still And Know" w:hAnsi="KG Be Still And Know"/>
          <w:b/>
          <w:sz w:val="52"/>
          <w:szCs w:val="60"/>
        </w:rPr>
        <w:t>Step # 2: ___________________</w:t>
      </w:r>
      <w:r w:rsidR="001F74E2">
        <w:rPr>
          <w:rFonts w:ascii="KG Be Still And Know" w:hAnsi="KG Be Still And Know"/>
          <w:b/>
          <w:sz w:val="52"/>
          <w:szCs w:val="60"/>
        </w:rPr>
        <w:t>_______________________</w:t>
      </w:r>
      <w:r w:rsidRPr="001F74E2">
        <w:rPr>
          <w:rFonts w:ascii="KG Be Still And Know" w:hAnsi="KG Be Still And Know"/>
          <w:b/>
          <w:sz w:val="52"/>
          <w:szCs w:val="60"/>
        </w:rPr>
        <w:t>____________</w:t>
      </w:r>
    </w:p>
    <w:sectPr w:rsidR="00A938A9" w:rsidRPr="001F74E2" w:rsidSect="00035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30" w:rsidRDefault="00C03430" w:rsidP="004365A2">
      <w:pPr>
        <w:spacing w:after="0" w:line="240" w:lineRule="auto"/>
      </w:pPr>
      <w:r>
        <w:separator/>
      </w:r>
    </w:p>
  </w:endnote>
  <w:endnote w:type="continuationSeparator" w:id="0">
    <w:p w:rsidR="00C03430" w:rsidRDefault="00C03430" w:rsidP="0043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30" w:rsidRDefault="00C03430" w:rsidP="004365A2">
      <w:pPr>
        <w:spacing w:after="0" w:line="240" w:lineRule="auto"/>
      </w:pPr>
      <w:r>
        <w:separator/>
      </w:r>
    </w:p>
  </w:footnote>
  <w:footnote w:type="continuationSeparator" w:id="0">
    <w:p w:rsidR="00C03430" w:rsidRDefault="00C03430" w:rsidP="0043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B9"/>
    <w:rsid w:val="000351B9"/>
    <w:rsid w:val="001F74E2"/>
    <w:rsid w:val="003771AF"/>
    <w:rsid w:val="00414B2A"/>
    <w:rsid w:val="004365A2"/>
    <w:rsid w:val="005A4B3C"/>
    <w:rsid w:val="00673FB3"/>
    <w:rsid w:val="0069085A"/>
    <w:rsid w:val="00827F76"/>
    <w:rsid w:val="008A70A9"/>
    <w:rsid w:val="00934B34"/>
    <w:rsid w:val="00940F6F"/>
    <w:rsid w:val="009452F2"/>
    <w:rsid w:val="009469FB"/>
    <w:rsid w:val="00A158C6"/>
    <w:rsid w:val="00A27174"/>
    <w:rsid w:val="00A35C8F"/>
    <w:rsid w:val="00A60664"/>
    <w:rsid w:val="00A938A9"/>
    <w:rsid w:val="00C03430"/>
    <w:rsid w:val="00C05652"/>
    <w:rsid w:val="00C6743C"/>
    <w:rsid w:val="00CA5DB5"/>
    <w:rsid w:val="00D22E98"/>
    <w:rsid w:val="00F4359F"/>
    <w:rsid w:val="00FB3AC8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502B-02C8-4BA7-AB2F-2051149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A2"/>
  </w:style>
  <w:style w:type="paragraph" w:styleId="Footer">
    <w:name w:val="footer"/>
    <w:basedOn w:val="Normal"/>
    <w:link w:val="FooterChar"/>
    <w:uiPriority w:val="99"/>
    <w:unhideWhenUsed/>
    <w:rsid w:val="0043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A2"/>
  </w:style>
  <w:style w:type="paragraph" w:styleId="BalloonText">
    <w:name w:val="Balloon Text"/>
    <w:basedOn w:val="Normal"/>
    <w:link w:val="BalloonTextChar"/>
    <w:uiPriority w:val="99"/>
    <w:semiHidden/>
    <w:unhideWhenUsed/>
    <w:rsid w:val="0094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2016-01-26T18:41:00Z</cp:lastPrinted>
  <dcterms:created xsi:type="dcterms:W3CDTF">2016-01-26T18:42:00Z</dcterms:created>
  <dcterms:modified xsi:type="dcterms:W3CDTF">2017-08-02T19:29:00Z</dcterms:modified>
</cp:coreProperties>
</file>