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94" w:rsidRDefault="006D1494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b/>
          <w:sz w:val="44"/>
          <w:szCs w:val="72"/>
        </w:rPr>
      </w:pPr>
    </w:p>
    <w:p w:rsidR="006D1494" w:rsidRDefault="006D1494">
      <w:pPr>
        <w:rPr>
          <w:rFonts w:ascii="Century Gothic" w:hAnsi="Century Gothic" w:cs="RowdyDots"/>
          <w:b/>
          <w:sz w:val="44"/>
          <w:szCs w:val="72"/>
        </w:rPr>
      </w:pPr>
      <w:r>
        <w:rPr>
          <w:rFonts w:ascii="Century Gothic" w:hAnsi="Century Gothic" w:cs="RowdyDots"/>
          <w:b/>
          <w:sz w:val="44"/>
          <w:szCs w:val="72"/>
        </w:rPr>
        <w:br w:type="page"/>
      </w: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b/>
          <w:sz w:val="44"/>
          <w:szCs w:val="72"/>
        </w:rPr>
      </w:pPr>
      <w:r w:rsidRPr="006D1494">
        <w:rPr>
          <w:rFonts w:ascii="Century Gothic" w:hAnsi="Century Gothic" w:cs="RowdyDots"/>
          <w:b/>
          <w:sz w:val="44"/>
          <w:szCs w:val="72"/>
        </w:rPr>
        <w:lastRenderedPageBreak/>
        <w:t>Exponential Growth        Exponential Decay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325B47" w:rsidRPr="006D1494" w:rsidTr="00325B47">
        <w:tc>
          <w:tcPr>
            <w:tcW w:w="5395" w:type="dxa"/>
          </w:tcPr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325B47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</w:tc>
        <w:tc>
          <w:tcPr>
            <w:tcW w:w="5395" w:type="dxa"/>
          </w:tcPr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</w:tc>
      </w:tr>
    </w:tbl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663282" w:rsidRPr="00A3050B" w:rsidRDefault="00663282" w:rsidP="00A3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proofErr w:type="gramStart"/>
      <w:r w:rsidRPr="00A3050B">
        <w:rPr>
          <w:rFonts w:ascii="Century Gothic" w:hAnsi="Century Gothic" w:cs="RowdyDots"/>
          <w:sz w:val="44"/>
          <w:szCs w:val="72"/>
        </w:rPr>
        <w:t>y</w:t>
      </w:r>
      <w:proofErr w:type="gramEnd"/>
      <w:r w:rsidRPr="00A3050B">
        <w:rPr>
          <w:rFonts w:ascii="Century Gothic" w:hAnsi="Century Gothic" w:cs="RowdyDots"/>
          <w:sz w:val="44"/>
          <w:szCs w:val="72"/>
        </w:rPr>
        <w:t xml:space="preserve"> is the _____</w:t>
      </w:r>
      <w:r w:rsidR="00A3050B" w:rsidRPr="00A3050B">
        <w:rPr>
          <w:rFonts w:ascii="Century Gothic" w:hAnsi="Century Gothic" w:cs="RowdyDots"/>
          <w:sz w:val="44"/>
          <w:szCs w:val="72"/>
        </w:rPr>
        <w:t>____________________________</w:t>
      </w:r>
      <w:r w:rsidRPr="00A3050B">
        <w:rPr>
          <w:rFonts w:ascii="Century Gothic" w:hAnsi="Century Gothic" w:cs="RowdyDots"/>
          <w:sz w:val="44"/>
          <w:szCs w:val="72"/>
        </w:rPr>
        <w:t>_____.</w:t>
      </w:r>
    </w:p>
    <w:p w:rsidR="00663282" w:rsidRPr="00A3050B" w:rsidRDefault="00663282" w:rsidP="00A3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proofErr w:type="gramStart"/>
      <w:r w:rsidRPr="00A3050B">
        <w:rPr>
          <w:rFonts w:ascii="Century Gothic" w:hAnsi="Century Gothic" w:cs="RowdyDots"/>
          <w:sz w:val="44"/>
          <w:szCs w:val="72"/>
        </w:rPr>
        <w:t>a</w:t>
      </w:r>
      <w:proofErr w:type="gramEnd"/>
      <w:r w:rsidRPr="00A3050B">
        <w:rPr>
          <w:rFonts w:ascii="Century Gothic" w:hAnsi="Century Gothic" w:cs="RowdyDots"/>
          <w:sz w:val="44"/>
          <w:szCs w:val="72"/>
        </w:rPr>
        <w:t xml:space="preserve"> is the __</w:t>
      </w:r>
      <w:r w:rsidR="00A3050B">
        <w:rPr>
          <w:rFonts w:ascii="Century Gothic" w:hAnsi="Century Gothic" w:cs="RowdyDots"/>
          <w:sz w:val="44"/>
          <w:szCs w:val="72"/>
        </w:rPr>
        <w:t>_______________</w:t>
      </w:r>
      <w:r w:rsidR="00A3050B" w:rsidRPr="00A3050B">
        <w:rPr>
          <w:rFonts w:ascii="Century Gothic" w:hAnsi="Century Gothic" w:cs="RowdyDots"/>
          <w:sz w:val="44"/>
          <w:szCs w:val="72"/>
        </w:rPr>
        <w:t>___________</w:t>
      </w:r>
      <w:r w:rsidRPr="00A3050B">
        <w:rPr>
          <w:rFonts w:ascii="Century Gothic" w:hAnsi="Century Gothic" w:cs="RowdyDots"/>
          <w:sz w:val="44"/>
          <w:szCs w:val="72"/>
        </w:rPr>
        <w:t>_________.</w:t>
      </w:r>
    </w:p>
    <w:p w:rsidR="00663282" w:rsidRPr="00A3050B" w:rsidRDefault="00663282" w:rsidP="00A3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r w:rsidRPr="00A3050B">
        <w:rPr>
          <w:rFonts w:ascii="Century Gothic" w:hAnsi="Century Gothic" w:cs="RowdyDots"/>
          <w:sz w:val="44"/>
          <w:szCs w:val="72"/>
        </w:rPr>
        <w:t>r is the ____________ (expressed as a decimal)</w:t>
      </w:r>
    </w:p>
    <w:p w:rsidR="00663282" w:rsidRPr="00A3050B" w:rsidRDefault="00663282" w:rsidP="00A3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proofErr w:type="gramStart"/>
      <w:r w:rsidRPr="00A3050B">
        <w:rPr>
          <w:rFonts w:ascii="Century Gothic" w:hAnsi="Century Gothic" w:cs="RowdyDots"/>
          <w:sz w:val="44"/>
          <w:szCs w:val="72"/>
        </w:rPr>
        <w:t>t</w:t>
      </w:r>
      <w:proofErr w:type="gramEnd"/>
      <w:r w:rsidRPr="00A3050B">
        <w:rPr>
          <w:rFonts w:ascii="Century Gothic" w:hAnsi="Century Gothic" w:cs="RowdyDots"/>
          <w:sz w:val="44"/>
          <w:szCs w:val="72"/>
        </w:rPr>
        <w:t xml:space="preserve"> is ___________.</w:t>
      </w: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r w:rsidRPr="006D1494">
        <w:rPr>
          <w:rFonts w:ascii="Century Gothic" w:hAnsi="Century Gothic" w:cs="RowdyDots"/>
          <w:sz w:val="44"/>
          <w:szCs w:val="72"/>
          <w:u w:val="single"/>
        </w:rPr>
        <w:t>Note:</w:t>
      </w:r>
      <w:r w:rsidRPr="006D1494">
        <w:rPr>
          <w:rFonts w:ascii="Century Gothic" w:hAnsi="Century Gothic" w:cs="RowdyDots"/>
          <w:sz w:val="44"/>
          <w:szCs w:val="72"/>
        </w:rPr>
        <w:t xml:space="preserve"> The rate and </w:t>
      </w:r>
      <w:r w:rsidR="00A3050B">
        <w:rPr>
          <w:rFonts w:ascii="Century Gothic" w:hAnsi="Century Gothic" w:cs="RowdyDots"/>
          <w:sz w:val="44"/>
          <w:szCs w:val="72"/>
        </w:rPr>
        <w:t>time must be in the ______ unit</w:t>
      </w:r>
      <w:r w:rsidRPr="006D1494">
        <w:rPr>
          <w:rFonts w:ascii="Century Gothic" w:hAnsi="Century Gothic" w:cs="RowdyDots"/>
          <w:sz w:val="44"/>
          <w:szCs w:val="72"/>
        </w:rPr>
        <w:t>s of measure.</w:t>
      </w: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RowdyDots"/>
          <w:sz w:val="44"/>
          <w:szCs w:val="72"/>
        </w:rPr>
      </w:pP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b/>
          <w:sz w:val="44"/>
          <w:szCs w:val="72"/>
        </w:rPr>
      </w:pPr>
      <w:r w:rsidRPr="006D1494">
        <w:rPr>
          <w:rFonts w:ascii="Century Gothic" w:hAnsi="Century Gothic" w:cs="RowdyDots"/>
          <w:b/>
          <w:sz w:val="44"/>
          <w:szCs w:val="72"/>
        </w:rPr>
        <w:t>Words to look for...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63282" w:rsidRPr="006D1494" w:rsidTr="00663282">
        <w:trPr>
          <w:trHeight w:val="3302"/>
          <w:jc w:val="center"/>
        </w:trPr>
        <w:tc>
          <w:tcPr>
            <w:tcW w:w="4675" w:type="dxa"/>
          </w:tcPr>
          <w:p w:rsidR="00663282" w:rsidRPr="006D1494" w:rsidRDefault="00663282" w:rsidP="00663282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  <w:r w:rsidRPr="006D1494">
              <w:rPr>
                <w:rFonts w:ascii="Century Gothic" w:hAnsi="Century Gothic" w:cs="RowdyDots"/>
                <w:sz w:val="44"/>
                <w:szCs w:val="72"/>
              </w:rPr>
              <w:t>Exponential Growth:</w:t>
            </w:r>
          </w:p>
          <w:p w:rsidR="00663282" w:rsidRPr="006D1494" w:rsidRDefault="00663282" w:rsidP="00325B47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</w:tc>
        <w:tc>
          <w:tcPr>
            <w:tcW w:w="4675" w:type="dxa"/>
          </w:tcPr>
          <w:p w:rsidR="00663282" w:rsidRPr="006D1494" w:rsidRDefault="00663282" w:rsidP="00663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  <w:r w:rsidRPr="006D1494">
              <w:rPr>
                <w:rFonts w:ascii="Century Gothic" w:hAnsi="Century Gothic" w:cs="RowdyDots"/>
                <w:sz w:val="44"/>
                <w:szCs w:val="72"/>
              </w:rPr>
              <w:t>Exponential Decay:</w:t>
            </w:r>
          </w:p>
          <w:p w:rsidR="00663282" w:rsidRPr="006D1494" w:rsidRDefault="00663282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66328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</w:tc>
      </w:tr>
    </w:tbl>
    <w:p w:rsidR="00663282" w:rsidRPr="006D1494" w:rsidRDefault="00663282" w:rsidP="0066328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b/>
          <w:sz w:val="52"/>
          <w:szCs w:val="120"/>
        </w:rPr>
      </w:pPr>
      <w:r w:rsidRPr="006D1494">
        <w:rPr>
          <w:rFonts w:ascii="Century Gothic" w:hAnsi="Century Gothic" w:cs="RowdyDots"/>
          <w:b/>
          <w:sz w:val="52"/>
          <w:szCs w:val="120"/>
        </w:rPr>
        <w:t>Compound Interest:</w:t>
      </w:r>
    </w:p>
    <w:tbl>
      <w:tblPr>
        <w:tblStyle w:val="TableGrid"/>
        <w:tblW w:w="10801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325B47" w:rsidRPr="006D1494" w:rsidTr="00325B47">
        <w:trPr>
          <w:trHeight w:val="1517"/>
        </w:trPr>
        <w:tc>
          <w:tcPr>
            <w:tcW w:w="10801" w:type="dxa"/>
          </w:tcPr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A3050B" w:rsidRDefault="00A3050B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A3050B" w:rsidRPr="006D1494" w:rsidRDefault="00A3050B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</w:tc>
      </w:tr>
    </w:tbl>
    <w:p w:rsidR="00663282" w:rsidRPr="006D1494" w:rsidRDefault="00663282" w:rsidP="00663282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2"/>
          <w:szCs w:val="120"/>
        </w:rPr>
      </w:pPr>
    </w:p>
    <w:p w:rsidR="00663282" w:rsidRPr="006D1494" w:rsidRDefault="006D1494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64"/>
        </w:rPr>
      </w:pPr>
      <w:r>
        <w:rPr>
          <w:rFonts w:ascii="Century Gothic" w:hAnsi="Century Gothic" w:cs="RowdyDots"/>
          <w:bCs/>
          <w:sz w:val="44"/>
          <w:szCs w:val="64"/>
        </w:rPr>
        <w:t>y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 xml:space="preserve"> is the </w:t>
      </w:r>
      <w:r w:rsidR="00A3050B">
        <w:rPr>
          <w:rFonts w:ascii="Century Gothic" w:hAnsi="Century Gothic" w:cs="RowdyDots"/>
          <w:bCs/>
          <w:sz w:val="44"/>
          <w:szCs w:val="64"/>
        </w:rPr>
        <w:t>final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 xml:space="preserve"> or _________</w:t>
      </w:r>
      <w:r w:rsidR="00A3050B">
        <w:rPr>
          <w:rFonts w:ascii="Century Gothic" w:hAnsi="Century Gothic" w:cs="RowdyDots"/>
          <w:bCs/>
          <w:sz w:val="44"/>
          <w:szCs w:val="64"/>
        </w:rPr>
        <w:t>____________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>___________</w:t>
      </w:r>
    </w:p>
    <w:p w:rsidR="00663282" w:rsidRPr="006D1494" w:rsidRDefault="006D1494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64"/>
        </w:rPr>
      </w:pPr>
      <w:r>
        <w:rPr>
          <w:rFonts w:ascii="Century Gothic" w:hAnsi="Century Gothic" w:cs="RowdyDots"/>
          <w:bCs/>
          <w:sz w:val="44"/>
          <w:szCs w:val="64"/>
        </w:rPr>
        <w:t>a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 xml:space="preserve"> is the </w:t>
      </w:r>
      <w:r w:rsidR="00A3050B">
        <w:rPr>
          <w:rFonts w:ascii="Century Gothic" w:hAnsi="Century Gothic" w:cs="RowdyDots"/>
          <w:bCs/>
          <w:sz w:val="44"/>
          <w:szCs w:val="64"/>
        </w:rPr>
        <w:t>original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 xml:space="preserve"> or _____________</w:t>
      </w:r>
      <w:r w:rsidR="00A3050B">
        <w:rPr>
          <w:rFonts w:ascii="Century Gothic" w:hAnsi="Century Gothic" w:cs="RowdyDots"/>
          <w:bCs/>
          <w:sz w:val="44"/>
          <w:szCs w:val="64"/>
        </w:rPr>
        <w:t>_________</w:t>
      </w:r>
      <w:r w:rsidR="00663282" w:rsidRPr="006D1494">
        <w:rPr>
          <w:rFonts w:ascii="Century Gothic" w:hAnsi="Century Gothic" w:cs="RowdyDots"/>
          <w:bCs/>
          <w:sz w:val="44"/>
          <w:szCs w:val="64"/>
        </w:rPr>
        <w:t>______</w:t>
      </w:r>
    </w:p>
    <w:p w:rsidR="00663282" w:rsidRPr="00A3050B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2"/>
          <w:szCs w:val="42"/>
        </w:rPr>
      </w:pPr>
      <w:r w:rsidRPr="006D1494">
        <w:rPr>
          <w:rFonts w:ascii="Century Gothic" w:hAnsi="Century Gothic" w:cs="RowdyDots"/>
          <w:bCs/>
          <w:sz w:val="44"/>
          <w:szCs w:val="64"/>
        </w:rPr>
        <w:t xml:space="preserve">r is the _______________ </w:t>
      </w:r>
      <w:r w:rsidRPr="00A3050B">
        <w:rPr>
          <w:rFonts w:ascii="Century Gothic" w:hAnsi="Century Gothic" w:cs="RowdyDots"/>
          <w:bCs/>
          <w:sz w:val="42"/>
          <w:szCs w:val="42"/>
        </w:rPr>
        <w:t>(expressed as a decimal)</w:t>
      </w:r>
    </w:p>
    <w:p w:rsidR="00663282" w:rsidRPr="006D1494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64"/>
        </w:rPr>
      </w:pPr>
      <w:r w:rsidRPr="006D1494">
        <w:rPr>
          <w:rFonts w:ascii="Century Gothic" w:hAnsi="Century Gothic" w:cs="RowdyDots"/>
          <w:bCs/>
          <w:sz w:val="44"/>
          <w:szCs w:val="64"/>
        </w:rPr>
        <w:t>n is the _____________________</w:t>
      </w:r>
      <w:r w:rsidR="00A3050B">
        <w:rPr>
          <w:rFonts w:ascii="Century Gothic" w:hAnsi="Century Gothic" w:cs="RowdyDots"/>
          <w:bCs/>
          <w:sz w:val="44"/>
          <w:szCs w:val="64"/>
        </w:rPr>
        <w:t>_________</w:t>
      </w:r>
      <w:r w:rsidRPr="006D1494">
        <w:rPr>
          <w:rFonts w:ascii="Century Gothic" w:hAnsi="Century Gothic" w:cs="RowdyDots"/>
          <w:bCs/>
          <w:sz w:val="44"/>
          <w:szCs w:val="64"/>
        </w:rPr>
        <w:t>________</w:t>
      </w:r>
    </w:p>
    <w:p w:rsidR="00663282" w:rsidRPr="006D1494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64"/>
          <w:u w:val="single"/>
        </w:rPr>
      </w:pPr>
      <w:r w:rsidRPr="006D1494">
        <w:rPr>
          <w:rFonts w:ascii="Century Gothic" w:hAnsi="Century Gothic" w:cs="RowdyDots"/>
          <w:bCs/>
          <w:sz w:val="44"/>
          <w:szCs w:val="64"/>
        </w:rPr>
        <w:t>t is the _______________</w:t>
      </w:r>
      <w:r w:rsidR="00A3050B">
        <w:rPr>
          <w:rFonts w:ascii="Century Gothic" w:hAnsi="Century Gothic" w:cs="RowdyDots"/>
          <w:bCs/>
          <w:sz w:val="44"/>
          <w:szCs w:val="64"/>
        </w:rPr>
        <w:t>___________________</w:t>
      </w:r>
      <w:r w:rsidRPr="006D1494">
        <w:rPr>
          <w:rFonts w:ascii="Century Gothic" w:hAnsi="Century Gothic" w:cs="RowdyDots"/>
          <w:bCs/>
          <w:sz w:val="44"/>
          <w:szCs w:val="64"/>
        </w:rPr>
        <w:t>_____</w:t>
      </w:r>
    </w:p>
    <w:p w:rsidR="00663282" w:rsidRPr="006D1494" w:rsidRDefault="00663282" w:rsidP="00663282">
      <w:pPr>
        <w:pStyle w:val="ListParagraph"/>
        <w:autoSpaceDE w:val="0"/>
        <w:autoSpaceDN w:val="0"/>
        <w:adjustRightInd w:val="0"/>
        <w:spacing w:after="20" w:line="240" w:lineRule="auto"/>
        <w:rPr>
          <w:rFonts w:ascii="Century Gothic" w:hAnsi="Century Gothic" w:cs="RowdyDots"/>
          <w:b/>
          <w:bCs/>
          <w:sz w:val="48"/>
          <w:szCs w:val="80"/>
        </w:rPr>
      </w:pPr>
    </w:p>
    <w:p w:rsidR="00663282" w:rsidRPr="006D1494" w:rsidRDefault="006D1494" w:rsidP="00663282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b/>
          <w:bCs/>
          <w:sz w:val="56"/>
          <w:szCs w:val="80"/>
        </w:rPr>
      </w:pPr>
      <w:r>
        <w:rPr>
          <w:rFonts w:ascii="Century Gothic" w:hAnsi="Century Gothic" w:cs="RowdyDots"/>
          <w:b/>
          <w:bCs/>
          <w:sz w:val="56"/>
          <w:szCs w:val="80"/>
        </w:rPr>
        <w:t>Words to look for/Key v</w:t>
      </w:r>
      <w:r w:rsidR="00663282" w:rsidRPr="006D1494">
        <w:rPr>
          <w:rFonts w:ascii="Century Gothic" w:hAnsi="Century Gothic" w:cs="RowdyDots"/>
          <w:b/>
          <w:bCs/>
          <w:sz w:val="56"/>
          <w:szCs w:val="80"/>
        </w:rPr>
        <w:t xml:space="preserve">alues for </w:t>
      </w:r>
      <w:r>
        <w:rPr>
          <w:rFonts w:ascii="Century Gothic" w:hAnsi="Century Gothic" w:cs="RowdyDots"/>
          <w:b/>
          <w:bCs/>
          <w:sz w:val="56"/>
          <w:szCs w:val="80"/>
        </w:rPr>
        <w:t>“</w:t>
      </w:r>
      <w:r w:rsidR="00663282" w:rsidRPr="006D1494">
        <w:rPr>
          <w:rFonts w:ascii="Century Gothic" w:hAnsi="Century Gothic" w:cs="RowdyDots"/>
          <w:b/>
          <w:bCs/>
          <w:sz w:val="56"/>
          <w:szCs w:val="80"/>
        </w:rPr>
        <w:t>n</w:t>
      </w:r>
      <w:r>
        <w:rPr>
          <w:rFonts w:ascii="Century Gothic" w:hAnsi="Century Gothic" w:cs="RowdyDots"/>
          <w:b/>
          <w:bCs/>
          <w:sz w:val="56"/>
          <w:szCs w:val="80"/>
        </w:rPr>
        <w:t>”</w:t>
      </w:r>
      <w:r w:rsidR="00663282" w:rsidRPr="006D1494">
        <w:rPr>
          <w:rFonts w:ascii="Century Gothic" w:hAnsi="Century Gothic" w:cs="RowdyDots"/>
          <w:b/>
          <w:bCs/>
          <w:sz w:val="56"/>
          <w:szCs w:val="80"/>
        </w:rPr>
        <w:t>:</w:t>
      </w:r>
    </w:p>
    <w:p w:rsidR="00325B47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Yearly/annually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</w:t>
      </w:r>
    </w:p>
    <w:p w:rsidR="00663282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Semiannually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</w:t>
      </w:r>
    </w:p>
    <w:p w:rsidR="00325B47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Quarterly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</w:t>
      </w:r>
    </w:p>
    <w:p w:rsidR="00663282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Monthly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</w:t>
      </w:r>
    </w:p>
    <w:p w:rsidR="00325B47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Weekly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</w:t>
      </w:r>
    </w:p>
    <w:p w:rsidR="00663282" w:rsidRPr="006D1494" w:rsidRDefault="00663282" w:rsidP="00325B47">
      <w:pPr>
        <w:pStyle w:val="ListParagraph"/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6"/>
          <w:szCs w:val="80"/>
        </w:rPr>
      </w:pPr>
      <w:r w:rsidRPr="006D1494">
        <w:rPr>
          <w:rFonts w:ascii="Century Gothic" w:hAnsi="Century Gothic" w:cs="RowdyDots"/>
          <w:sz w:val="56"/>
          <w:szCs w:val="80"/>
        </w:rPr>
        <w:t xml:space="preserve">Daily </w:t>
      </w:r>
      <w:r w:rsidRPr="006D1494">
        <w:rPr>
          <w:rFonts w:ascii="Century Gothic" w:hAnsi="Century Gothic" w:cs="Times New Roman"/>
          <w:sz w:val="56"/>
          <w:szCs w:val="80"/>
        </w:rPr>
        <w:t>–</w:t>
      </w:r>
      <w:r w:rsidRPr="006D1494">
        <w:rPr>
          <w:rFonts w:ascii="Century Gothic" w:hAnsi="Century Gothic" w:cs="RowdyDots"/>
          <w:sz w:val="56"/>
          <w:szCs w:val="80"/>
        </w:rPr>
        <w:t xml:space="preserve"> ____</w:t>
      </w: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325B47" w:rsidRPr="006D1494" w:rsidRDefault="00663282" w:rsidP="00325B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b/>
          <w:sz w:val="52"/>
          <w:szCs w:val="116"/>
        </w:rPr>
      </w:pPr>
      <w:r w:rsidRPr="006D1494">
        <w:rPr>
          <w:rFonts w:ascii="Century Gothic" w:hAnsi="Century Gothic" w:cs="RowdyDots"/>
          <w:b/>
          <w:sz w:val="52"/>
          <w:szCs w:val="116"/>
        </w:rPr>
        <w:t>Compounding Continuously:</w:t>
      </w:r>
    </w:p>
    <w:tbl>
      <w:tblPr>
        <w:tblStyle w:val="TableGrid"/>
        <w:tblW w:w="10801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325B47" w:rsidRPr="006D1494" w:rsidTr="00BD61D9">
        <w:trPr>
          <w:trHeight w:val="1517"/>
        </w:trPr>
        <w:tc>
          <w:tcPr>
            <w:tcW w:w="10801" w:type="dxa"/>
          </w:tcPr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A3050B" w:rsidRDefault="00A3050B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A3050B" w:rsidRPr="006D1494" w:rsidRDefault="00A3050B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  <w:p w:rsidR="00325B47" w:rsidRPr="006D1494" w:rsidRDefault="00325B47" w:rsidP="00BD61D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RowdyDots"/>
                <w:sz w:val="44"/>
                <w:szCs w:val="72"/>
              </w:rPr>
            </w:pPr>
          </w:p>
        </w:tc>
      </w:tr>
    </w:tbl>
    <w:p w:rsidR="00325B47" w:rsidRPr="006D1494" w:rsidRDefault="00325B47" w:rsidP="00325B4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RowdyDots"/>
          <w:sz w:val="52"/>
          <w:szCs w:val="120"/>
        </w:rPr>
      </w:pPr>
    </w:p>
    <w:p w:rsidR="00663282" w:rsidRPr="006D1494" w:rsidRDefault="006D1494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72"/>
        </w:rPr>
      </w:pPr>
      <w:r>
        <w:rPr>
          <w:rFonts w:ascii="Century Gothic" w:hAnsi="Century Gothic" w:cs="RowdyDots"/>
          <w:bCs/>
          <w:sz w:val="44"/>
          <w:szCs w:val="72"/>
        </w:rPr>
        <w:t>y</w:t>
      </w:r>
      <w:r w:rsidR="00663282" w:rsidRPr="006D1494">
        <w:rPr>
          <w:rFonts w:ascii="Century Gothic" w:hAnsi="Century Gothic" w:cs="RowdyDots"/>
          <w:bCs/>
          <w:sz w:val="44"/>
          <w:szCs w:val="72"/>
        </w:rPr>
        <w:t xml:space="preserve"> is the </w:t>
      </w:r>
      <w:r w:rsidR="008F1993">
        <w:rPr>
          <w:rFonts w:ascii="Century Gothic" w:hAnsi="Century Gothic" w:cs="RowdyDots"/>
          <w:bCs/>
          <w:sz w:val="44"/>
          <w:szCs w:val="72"/>
        </w:rPr>
        <w:t>final</w:t>
      </w:r>
      <w:r w:rsidR="00663282" w:rsidRPr="006D1494">
        <w:rPr>
          <w:rFonts w:ascii="Century Gothic" w:hAnsi="Century Gothic" w:cs="RowdyDots"/>
          <w:bCs/>
          <w:sz w:val="44"/>
          <w:szCs w:val="72"/>
        </w:rPr>
        <w:t xml:space="preserve"> or </w:t>
      </w:r>
      <w:r w:rsidR="00377B0F">
        <w:rPr>
          <w:rFonts w:ascii="Century Gothic" w:hAnsi="Century Gothic" w:cs="RowdyDots"/>
          <w:bCs/>
          <w:sz w:val="44"/>
          <w:szCs w:val="72"/>
        </w:rPr>
        <w:t>________________________________</w:t>
      </w:r>
    </w:p>
    <w:p w:rsidR="00663282" w:rsidRPr="006D1494" w:rsidRDefault="006D1494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72"/>
        </w:rPr>
      </w:pPr>
      <w:r>
        <w:rPr>
          <w:rFonts w:ascii="Century Gothic" w:hAnsi="Century Gothic" w:cs="RowdyDots"/>
          <w:bCs/>
          <w:sz w:val="44"/>
          <w:szCs w:val="72"/>
        </w:rPr>
        <w:t>a</w:t>
      </w:r>
      <w:r w:rsidR="00663282" w:rsidRPr="006D1494">
        <w:rPr>
          <w:rFonts w:ascii="Century Gothic" w:hAnsi="Century Gothic" w:cs="RowdyDots"/>
          <w:bCs/>
          <w:sz w:val="44"/>
          <w:szCs w:val="72"/>
        </w:rPr>
        <w:t xml:space="preserve"> is the </w:t>
      </w:r>
      <w:r w:rsidR="008F1993">
        <w:rPr>
          <w:rFonts w:ascii="Century Gothic" w:hAnsi="Century Gothic" w:cs="RowdyDots"/>
          <w:bCs/>
          <w:sz w:val="44"/>
          <w:szCs w:val="72"/>
        </w:rPr>
        <w:t>original</w:t>
      </w:r>
      <w:r w:rsidR="00663282" w:rsidRPr="006D1494">
        <w:rPr>
          <w:rFonts w:ascii="Century Gothic" w:hAnsi="Century Gothic" w:cs="RowdyDots"/>
          <w:bCs/>
          <w:sz w:val="44"/>
          <w:szCs w:val="72"/>
        </w:rPr>
        <w:t xml:space="preserve"> or </w:t>
      </w:r>
      <w:r w:rsidR="00377B0F">
        <w:rPr>
          <w:rFonts w:ascii="Century Gothic" w:hAnsi="Century Gothic" w:cs="RowdyDots"/>
          <w:bCs/>
          <w:sz w:val="44"/>
          <w:szCs w:val="72"/>
        </w:rPr>
        <w:t>____________________________</w:t>
      </w:r>
    </w:p>
    <w:p w:rsidR="00663282" w:rsidRPr="006D1494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72"/>
        </w:rPr>
      </w:pPr>
      <w:r w:rsidRPr="006D1494">
        <w:rPr>
          <w:rFonts w:ascii="Century Gothic" w:hAnsi="Century Gothic" w:cs="RowdyDots"/>
          <w:bCs/>
          <w:i/>
          <w:iCs/>
          <w:sz w:val="44"/>
          <w:szCs w:val="72"/>
        </w:rPr>
        <w:t>e</w:t>
      </w:r>
      <w:r w:rsidRPr="006D1494">
        <w:rPr>
          <w:rFonts w:ascii="Century Gothic" w:hAnsi="Century Gothic" w:cs="RowdyDots"/>
          <w:bCs/>
          <w:sz w:val="44"/>
          <w:szCs w:val="72"/>
        </w:rPr>
        <w:t xml:space="preserve"> is the number </w:t>
      </w:r>
      <w:r w:rsidRPr="006D1494">
        <w:rPr>
          <w:rFonts w:ascii="Century Gothic" w:hAnsi="Century Gothic" w:cs="RowdyDots"/>
          <w:bCs/>
          <w:i/>
          <w:iCs/>
          <w:sz w:val="44"/>
          <w:szCs w:val="72"/>
        </w:rPr>
        <w:t xml:space="preserve">e </w:t>
      </w:r>
      <w:r w:rsidRPr="006D1494">
        <w:rPr>
          <w:rFonts w:ascii="Century Gothic" w:hAnsi="Century Gothic" w:cs="RowdyDots"/>
          <w:bCs/>
          <w:sz w:val="44"/>
          <w:szCs w:val="72"/>
        </w:rPr>
        <w:t>(</w:t>
      </w:r>
      <w:r w:rsidR="00A3050B">
        <w:rPr>
          <w:rFonts w:ascii="Century Gothic" w:hAnsi="Century Gothic" w:cs="RowdyDots"/>
          <w:bCs/>
          <w:sz w:val="44"/>
          <w:szCs w:val="72"/>
        </w:rPr>
        <w:t>______________</w:t>
      </w:r>
      <w:r w:rsidRPr="006D1494">
        <w:rPr>
          <w:rFonts w:ascii="Century Gothic" w:hAnsi="Century Gothic" w:cs="RowdyDots"/>
          <w:bCs/>
          <w:sz w:val="44"/>
          <w:szCs w:val="72"/>
        </w:rPr>
        <w:t>approximately 2.718)</w:t>
      </w:r>
    </w:p>
    <w:p w:rsidR="00663282" w:rsidRPr="006D1494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72"/>
        </w:rPr>
      </w:pPr>
      <w:r w:rsidRPr="006D1494">
        <w:rPr>
          <w:rFonts w:ascii="Century Gothic" w:hAnsi="Century Gothic" w:cs="RowdyDots"/>
          <w:bCs/>
          <w:sz w:val="44"/>
          <w:szCs w:val="72"/>
        </w:rPr>
        <w:t xml:space="preserve">r is the </w:t>
      </w:r>
      <w:r w:rsidR="008F1993">
        <w:rPr>
          <w:rFonts w:ascii="Century Gothic" w:hAnsi="Century Gothic" w:cs="RowdyDots"/>
          <w:bCs/>
          <w:sz w:val="44"/>
          <w:szCs w:val="72"/>
        </w:rPr>
        <w:t>______________</w:t>
      </w:r>
      <w:r w:rsidRPr="006D1494">
        <w:rPr>
          <w:rFonts w:ascii="Century Gothic" w:hAnsi="Century Gothic" w:cs="RowdyDots"/>
          <w:bCs/>
          <w:sz w:val="44"/>
          <w:szCs w:val="72"/>
        </w:rPr>
        <w:t xml:space="preserve"> (expressed as a decimal)</w:t>
      </w:r>
    </w:p>
    <w:p w:rsidR="00663282" w:rsidRPr="006D1494" w:rsidRDefault="00663282" w:rsidP="00663282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Century Gothic" w:hAnsi="Century Gothic" w:cs="RowdyDots"/>
          <w:bCs/>
          <w:sz w:val="44"/>
          <w:szCs w:val="72"/>
        </w:rPr>
      </w:pPr>
      <w:r w:rsidRPr="006D1494">
        <w:rPr>
          <w:rFonts w:ascii="Century Gothic" w:hAnsi="Century Gothic" w:cs="RowdyDots"/>
          <w:bCs/>
          <w:sz w:val="44"/>
          <w:szCs w:val="72"/>
        </w:rPr>
        <w:t xml:space="preserve">t is the </w:t>
      </w:r>
      <w:r w:rsidR="008F1993">
        <w:rPr>
          <w:rFonts w:ascii="Century Gothic" w:hAnsi="Century Gothic" w:cs="RowdyDots"/>
          <w:bCs/>
          <w:sz w:val="44"/>
          <w:szCs w:val="72"/>
        </w:rPr>
        <w:t>_______________________________________</w:t>
      </w:r>
    </w:p>
    <w:p w:rsidR="00663282" w:rsidRPr="006D1494" w:rsidRDefault="00663282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325B47" w:rsidRDefault="00325B47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377B0F" w:rsidRPr="00532BA6" w:rsidRDefault="00377B0F" w:rsidP="00377B0F">
      <w:pPr>
        <w:autoSpaceDE w:val="0"/>
        <w:autoSpaceDN w:val="0"/>
        <w:adjustRightInd w:val="0"/>
        <w:spacing w:after="30" w:line="240" w:lineRule="auto"/>
        <w:jc w:val="center"/>
        <w:rPr>
          <w:rFonts w:ascii="Century Gothic" w:hAnsi="Century Gothic" w:cs="RowdyDots"/>
          <w:b/>
          <w:bCs/>
          <w:sz w:val="72"/>
          <w:szCs w:val="72"/>
        </w:rPr>
      </w:pPr>
      <w:r w:rsidRPr="00532BA6">
        <w:rPr>
          <w:rFonts w:ascii="Century Gothic" w:hAnsi="Century Gothic" w:cs="RowdyDots"/>
          <w:b/>
          <w:bCs/>
          <w:sz w:val="72"/>
          <w:szCs w:val="72"/>
        </w:rPr>
        <w:t>W</w:t>
      </w:r>
      <w:r w:rsidRPr="00532BA6">
        <w:rPr>
          <w:rFonts w:ascii="Century Gothic" w:hAnsi="Century Gothic" w:cs="RowdyDots"/>
          <w:b/>
          <w:bCs/>
          <w:sz w:val="72"/>
          <w:szCs w:val="72"/>
        </w:rPr>
        <w:t>ords to look for:</w:t>
      </w:r>
    </w:p>
    <w:p w:rsidR="00377B0F" w:rsidRDefault="00377B0F" w:rsidP="00377B0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b/>
          <w:bCs/>
          <w:color w:val="000000"/>
          <w:sz w:val="72"/>
          <w:szCs w:val="72"/>
        </w:rPr>
      </w:pPr>
    </w:p>
    <w:p w:rsidR="00377B0F" w:rsidRDefault="00377B0F" w:rsidP="00377B0F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  <w:r>
        <w:rPr>
          <w:rFonts w:ascii="Century Gothic" w:hAnsi="Century Gothic" w:cs="RowdyDots"/>
          <w:b/>
          <w:bCs/>
          <w:color w:val="000000"/>
          <w:sz w:val="72"/>
          <w:szCs w:val="72"/>
        </w:rPr>
        <w:t>______________________</w:t>
      </w:r>
    </w:p>
    <w:p w:rsidR="00A3050B" w:rsidRDefault="00A3050B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A3050B" w:rsidRDefault="00A3050B" w:rsidP="00663282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RowdyDots"/>
          <w:sz w:val="44"/>
          <w:szCs w:val="72"/>
        </w:rPr>
      </w:pPr>
    </w:p>
    <w:p w:rsidR="008F1993" w:rsidRPr="006D1494" w:rsidRDefault="008F1993" w:rsidP="008F199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eastAsia="Gardenia" w:hAnsi="Century Gothic" w:cs="Gardenia"/>
          <w:b/>
          <w:bCs/>
          <w:sz w:val="52"/>
          <w:szCs w:val="72"/>
        </w:rPr>
      </w:pPr>
      <w:r w:rsidRPr="006D1494">
        <w:rPr>
          <w:rFonts w:ascii="Century Gothic" w:eastAsia="Gardenia" w:hAnsi="Century Gothic" w:cs="Gardenia"/>
          <w:b/>
          <w:bCs/>
          <w:sz w:val="52"/>
          <w:szCs w:val="72"/>
        </w:rPr>
        <w:t>Rounding:</w:t>
      </w:r>
    </w:p>
    <w:p w:rsidR="008F1993" w:rsidRPr="006D1494" w:rsidRDefault="008F1993" w:rsidP="008F1993">
      <w:pPr>
        <w:autoSpaceDE w:val="0"/>
        <w:autoSpaceDN w:val="0"/>
        <w:adjustRightInd w:val="0"/>
        <w:spacing w:after="30" w:line="276" w:lineRule="auto"/>
        <w:rPr>
          <w:rFonts w:ascii="Century Gothic" w:eastAsia="Gardenia" w:hAnsi="Century Gothic" w:cs="Gardenia"/>
          <w:bCs/>
          <w:sz w:val="52"/>
          <w:szCs w:val="72"/>
        </w:rPr>
      </w:pPr>
      <w:r w:rsidRPr="006D1494">
        <w:rPr>
          <w:rFonts w:ascii="Century Gothic" w:eastAsia="Gardenia" w:hAnsi="Century Gothic" w:cs="Gardenia"/>
          <w:bCs/>
          <w:sz w:val="52"/>
          <w:szCs w:val="72"/>
        </w:rPr>
        <w:t>*When dealing with money, we round to the ______________</w:t>
      </w:r>
      <w:r>
        <w:rPr>
          <w:rFonts w:ascii="Century Gothic" w:eastAsia="Gardenia" w:hAnsi="Century Gothic" w:cs="Gardenia"/>
          <w:bCs/>
          <w:sz w:val="52"/>
          <w:szCs w:val="72"/>
        </w:rPr>
        <w:t>______________________.</w:t>
      </w:r>
    </w:p>
    <w:p w:rsidR="008F1993" w:rsidRDefault="008F1993" w:rsidP="008F1993">
      <w:pPr>
        <w:autoSpaceDE w:val="0"/>
        <w:autoSpaceDN w:val="0"/>
        <w:adjustRightInd w:val="0"/>
        <w:spacing w:after="20" w:line="240" w:lineRule="auto"/>
        <w:rPr>
          <w:rFonts w:ascii="Century Gothic" w:eastAsia="Gardenia" w:hAnsi="Century Gothic" w:cs="Gardenia"/>
          <w:bCs/>
          <w:sz w:val="52"/>
          <w:szCs w:val="72"/>
        </w:rPr>
      </w:pPr>
    </w:p>
    <w:p w:rsidR="008F1993" w:rsidRPr="006D1494" w:rsidRDefault="008F1993" w:rsidP="008F1993">
      <w:pPr>
        <w:autoSpaceDE w:val="0"/>
        <w:autoSpaceDN w:val="0"/>
        <w:adjustRightInd w:val="0"/>
        <w:spacing w:after="20" w:line="240" w:lineRule="auto"/>
        <w:rPr>
          <w:rFonts w:ascii="Century Gothic" w:eastAsia="Gardenia" w:hAnsi="Century Gothic" w:cs="Gardenia"/>
          <w:bCs/>
          <w:sz w:val="52"/>
          <w:szCs w:val="72"/>
        </w:rPr>
      </w:pPr>
      <w:r w:rsidRPr="006D1494">
        <w:rPr>
          <w:rFonts w:ascii="Century Gothic" w:eastAsia="Gardenia" w:hAnsi="Century Gothic" w:cs="Gardenia"/>
          <w:bCs/>
          <w:sz w:val="52"/>
          <w:szCs w:val="72"/>
        </w:rPr>
        <w:t>* When dealing with people, products, bacteria or molecules, we round to the ______________</w:t>
      </w:r>
      <w:r>
        <w:rPr>
          <w:rFonts w:ascii="Century Gothic" w:eastAsia="Gardenia" w:hAnsi="Century Gothic" w:cs="Gardenia"/>
          <w:bCs/>
          <w:sz w:val="52"/>
          <w:szCs w:val="72"/>
        </w:rPr>
        <w:t>__________________________.</w:t>
      </w:r>
    </w:p>
    <w:p w:rsidR="008F1993" w:rsidRPr="006D1494" w:rsidRDefault="008F1993" w:rsidP="008F1993">
      <w:pPr>
        <w:autoSpaceDE w:val="0"/>
        <w:autoSpaceDN w:val="0"/>
        <w:adjustRightInd w:val="0"/>
        <w:spacing w:after="0" w:line="240" w:lineRule="auto"/>
        <w:rPr>
          <w:rFonts w:ascii="Century Gothic" w:eastAsia="Gardenia" w:hAnsi="Century Gothic" w:cs="System"/>
          <w:b/>
          <w:bCs/>
          <w:sz w:val="19"/>
          <w:szCs w:val="19"/>
        </w:rPr>
      </w:pPr>
    </w:p>
    <w:p w:rsidR="000D7BAC" w:rsidRPr="006D1494" w:rsidRDefault="000D7BAC">
      <w:pPr>
        <w:rPr>
          <w:rFonts w:ascii="Century Gothic" w:hAnsi="Century Gothic"/>
        </w:rPr>
      </w:pPr>
    </w:p>
    <w:p w:rsidR="008F1993" w:rsidRPr="006D1494" w:rsidRDefault="008F1993" w:rsidP="008F1993">
      <w:pPr>
        <w:autoSpaceDE w:val="0"/>
        <w:autoSpaceDN w:val="0"/>
        <w:adjustRightInd w:val="0"/>
        <w:spacing w:after="30" w:line="276" w:lineRule="auto"/>
        <w:rPr>
          <w:rFonts w:ascii="Century Gothic" w:eastAsia="Gardenia" w:hAnsi="Century Gothic" w:cs="Gardenia"/>
          <w:bCs/>
          <w:sz w:val="52"/>
          <w:szCs w:val="72"/>
        </w:rPr>
      </w:pPr>
      <w:r w:rsidRPr="006D1494">
        <w:rPr>
          <w:rFonts w:ascii="Century Gothic" w:eastAsia="Gardenia" w:hAnsi="Century Gothic" w:cs="Gardenia"/>
          <w:bCs/>
          <w:sz w:val="52"/>
          <w:szCs w:val="72"/>
        </w:rPr>
        <w:t>*When solving for _________________, round to the _______________________________ place.</w:t>
      </w:r>
    </w:p>
    <w:p w:rsidR="008F1993" w:rsidRDefault="008F1993" w:rsidP="008F1993">
      <w:pPr>
        <w:autoSpaceDE w:val="0"/>
        <w:autoSpaceDN w:val="0"/>
        <w:adjustRightInd w:val="0"/>
        <w:spacing w:after="30" w:line="276" w:lineRule="auto"/>
        <w:rPr>
          <w:rFonts w:ascii="Century Gothic" w:eastAsia="Gardenia" w:hAnsi="Century Gothic" w:cs="Gardenia"/>
          <w:bCs/>
          <w:sz w:val="52"/>
          <w:szCs w:val="72"/>
        </w:rPr>
      </w:pPr>
    </w:p>
    <w:p w:rsidR="008F1993" w:rsidRPr="006D1494" w:rsidRDefault="008F1993" w:rsidP="008F1993">
      <w:pPr>
        <w:autoSpaceDE w:val="0"/>
        <w:autoSpaceDN w:val="0"/>
        <w:adjustRightInd w:val="0"/>
        <w:spacing w:after="30" w:line="276" w:lineRule="auto"/>
        <w:rPr>
          <w:rFonts w:ascii="Century Gothic" w:eastAsia="Gardenia" w:hAnsi="Century Gothic" w:cs="Gardenia"/>
          <w:bCs/>
          <w:sz w:val="52"/>
          <w:szCs w:val="72"/>
        </w:rPr>
      </w:pPr>
      <w:r w:rsidRPr="006D1494">
        <w:rPr>
          <w:rFonts w:ascii="Century Gothic" w:eastAsia="Gardenia" w:hAnsi="Century Gothic" w:cs="Gardenia"/>
          <w:bCs/>
          <w:sz w:val="52"/>
          <w:szCs w:val="72"/>
        </w:rPr>
        <w:t>*When solving for _____________________, round to the __________________ place.</w:t>
      </w:r>
    </w:p>
    <w:p w:rsidR="00325B47" w:rsidRPr="006D1494" w:rsidRDefault="00325B47">
      <w:pPr>
        <w:rPr>
          <w:rFonts w:ascii="Century Gothic" w:hAnsi="Century Gothic"/>
        </w:rPr>
      </w:pPr>
    </w:p>
    <w:p w:rsidR="008F1993" w:rsidRDefault="008F1993" w:rsidP="00325B47">
      <w:pPr>
        <w:jc w:val="center"/>
        <w:rPr>
          <w:rFonts w:ascii="Century Gothic" w:hAnsi="Century Gothic"/>
          <w:b/>
          <w:sz w:val="44"/>
        </w:rPr>
      </w:pPr>
    </w:p>
    <w:p w:rsidR="008F1993" w:rsidRDefault="008F1993" w:rsidP="00325B47">
      <w:pPr>
        <w:jc w:val="center"/>
        <w:rPr>
          <w:rFonts w:ascii="Century Gothic" w:hAnsi="Century Gothic"/>
          <w:b/>
          <w:sz w:val="44"/>
        </w:rPr>
      </w:pPr>
    </w:p>
    <w:p w:rsidR="008F1993" w:rsidRDefault="008F1993" w:rsidP="00325B47">
      <w:pPr>
        <w:jc w:val="center"/>
        <w:rPr>
          <w:rFonts w:ascii="Century Gothic" w:hAnsi="Century Gothic"/>
          <w:b/>
          <w:sz w:val="44"/>
        </w:rPr>
      </w:pPr>
    </w:p>
    <w:p w:rsidR="008F1993" w:rsidRDefault="008F1993" w:rsidP="00325B47">
      <w:pPr>
        <w:jc w:val="center"/>
        <w:rPr>
          <w:rFonts w:ascii="Century Gothic" w:hAnsi="Century Gothic"/>
          <w:b/>
          <w:sz w:val="44"/>
        </w:rPr>
      </w:pPr>
    </w:p>
    <w:p w:rsidR="008F1993" w:rsidRDefault="008F1993" w:rsidP="00325B47">
      <w:pPr>
        <w:jc w:val="center"/>
        <w:rPr>
          <w:rFonts w:ascii="Century Gothic" w:hAnsi="Century Gothic"/>
          <w:b/>
          <w:sz w:val="44"/>
        </w:rPr>
      </w:pPr>
    </w:p>
    <w:p w:rsidR="00325B47" w:rsidRDefault="00325B47" w:rsidP="00325B47">
      <w:pPr>
        <w:jc w:val="center"/>
        <w:rPr>
          <w:rFonts w:ascii="Century Gothic" w:hAnsi="Century Gothic"/>
          <w:b/>
          <w:sz w:val="44"/>
        </w:rPr>
      </w:pPr>
      <w:r w:rsidRPr="006D1494">
        <w:rPr>
          <w:rFonts w:ascii="Century Gothic" w:hAnsi="Century Gothic"/>
          <w:b/>
          <w:sz w:val="44"/>
        </w:rPr>
        <w:t>Examples: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532BA6" w:rsidTr="00532BA6"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BA6">
              <w:rPr>
                <w:rFonts w:ascii="Century Gothic" w:hAnsi="Century Gothic"/>
                <w:b/>
                <w:sz w:val="32"/>
                <w:szCs w:val="32"/>
              </w:rPr>
              <w:t>1.) A baseball cards value increases at a rate of 4% per year. If you purchased the card for $5, how much would it be worth in 20 years?</w:t>
            </w:r>
          </w:p>
        </w:tc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BA6">
              <w:rPr>
                <w:rFonts w:ascii="Century Gothic" w:hAnsi="Century Gothic"/>
                <w:b/>
                <w:sz w:val="32"/>
                <w:szCs w:val="32"/>
              </w:rPr>
              <w:t>2.) In 7 years John wants to have $15,000 in an account that pays 10% interest compounded quarterly. How much should he deposit in to the account?</w:t>
            </w: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2BA6" w:rsidTr="00532BA6"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BA6">
              <w:rPr>
                <w:rFonts w:ascii="Century Gothic" w:hAnsi="Century Gothic"/>
                <w:b/>
                <w:sz w:val="32"/>
                <w:szCs w:val="32"/>
              </w:rPr>
              <w:t>3.) Elizabeth deposits $500 into an account that pays 3.14% compounded continuously. How much interest will Elizabeth earn in 2 years?</w:t>
            </w:r>
          </w:p>
        </w:tc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4.) </w:t>
            </w: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>$500 is deposited in an account that pays 2% annual interest compounded continuously.  Approximately how many years will it take for the account to reach $1,000?</w:t>
            </w: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32BA6" w:rsidTr="00532BA6"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5.) </w:t>
            </w: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>A town of 1,000 people is experiencing an increase in population due to several new business openings. If the population increases at a rate of 5% per year, approximately how many years will it take for there to be 20,000 people in the town?</w:t>
            </w: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 w:cs="Times New Roman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395" w:type="dxa"/>
          </w:tcPr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 xml:space="preserve">6.) </w:t>
            </w:r>
            <w:r w:rsidRPr="00532BA6">
              <w:rPr>
                <w:rFonts w:ascii="Century Gothic" w:hAnsi="Century Gothic" w:cs="Times New Roman"/>
                <w:b/>
                <w:sz w:val="32"/>
                <w:szCs w:val="32"/>
              </w:rPr>
              <w:t>You paid $42,550 for a new car. If after 5 years the car is worth $30,000, at what rate does the car decrease?</w:t>
            </w:r>
          </w:p>
        </w:tc>
      </w:tr>
      <w:tr w:rsidR="00532BA6" w:rsidTr="00532BA6">
        <w:tc>
          <w:tcPr>
            <w:tcW w:w="10790" w:type="dxa"/>
            <w:gridSpan w:val="2"/>
          </w:tcPr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BA6">
              <w:rPr>
                <w:rFonts w:ascii="Century Gothic" w:hAnsi="Century Gothic"/>
                <w:b/>
                <w:sz w:val="32"/>
                <w:szCs w:val="32"/>
              </w:rPr>
              <w:t xml:space="preserve">7.) </w:t>
            </w:r>
            <w:r w:rsidRPr="00532BA6">
              <w:rPr>
                <w:rFonts w:ascii="Century Gothic" w:hAnsi="Century Gothic"/>
                <w:b/>
                <w:sz w:val="32"/>
                <w:szCs w:val="32"/>
              </w:rPr>
              <w:t>Brian would like to purchase a boat as a graduation present for himself. He deposits $5,000 into an account that pays 7.5% interest compounded quarterly. If Brian needs $50,000 in order to purchase the boat, how long will it take him to save enough money?</w:t>
            </w: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32BA6" w:rsidRPr="00532BA6" w:rsidRDefault="00532BA6" w:rsidP="00532B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325B47" w:rsidRPr="006D1494" w:rsidRDefault="00325B47" w:rsidP="00325B47">
      <w:pPr>
        <w:jc w:val="center"/>
        <w:rPr>
          <w:rFonts w:ascii="Century Gothic" w:hAnsi="Century Gothic"/>
          <w:sz w:val="32"/>
        </w:rPr>
      </w:pPr>
    </w:p>
    <w:sectPr w:rsidR="00325B47" w:rsidRPr="006D1494" w:rsidSect="0066328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wd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ardenia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76359C"/>
    <w:lvl w:ilvl="0">
      <w:numFmt w:val="bullet"/>
      <w:lvlText w:val="*"/>
      <w:lvlJc w:val="left"/>
    </w:lvl>
  </w:abstractNum>
  <w:abstractNum w:abstractNumId="1" w15:restartNumberingAfterBreak="0">
    <w:nsid w:val="16765F15"/>
    <w:multiLevelType w:val="hybridMultilevel"/>
    <w:tmpl w:val="33E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2"/>
    <w:rsid w:val="000D7BAC"/>
    <w:rsid w:val="00104282"/>
    <w:rsid w:val="0028333C"/>
    <w:rsid w:val="00325B47"/>
    <w:rsid w:val="00377B0F"/>
    <w:rsid w:val="004F284B"/>
    <w:rsid w:val="00532BA6"/>
    <w:rsid w:val="0056086D"/>
    <w:rsid w:val="00596F4C"/>
    <w:rsid w:val="00663282"/>
    <w:rsid w:val="006D1494"/>
    <w:rsid w:val="007372A4"/>
    <w:rsid w:val="008F1993"/>
    <w:rsid w:val="00933AA3"/>
    <w:rsid w:val="00A3050B"/>
    <w:rsid w:val="00D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D84E"/>
  <w15:chartTrackingRefBased/>
  <w15:docId w15:val="{D29F939F-3A2C-4EA1-8FEA-5DA8992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82"/>
    <w:pPr>
      <w:ind w:left="720"/>
      <w:contextualSpacing/>
    </w:pPr>
  </w:style>
  <w:style w:type="table" w:styleId="TableGrid">
    <w:name w:val="Table Grid"/>
    <w:basedOn w:val="TableNormal"/>
    <w:uiPriority w:val="39"/>
    <w:rsid w:val="006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2016-03-31T16:19:00Z</cp:lastPrinted>
  <dcterms:created xsi:type="dcterms:W3CDTF">2017-12-05T15:07:00Z</dcterms:created>
  <dcterms:modified xsi:type="dcterms:W3CDTF">2017-12-05T15:39:00Z</dcterms:modified>
</cp:coreProperties>
</file>